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Administration af relationer til </w:t>
      </w:r>
      <w:r w:rsidR="009F2687">
        <w:rPr>
          <w:rFonts w:ascii="Verdana" w:hAnsi="Verdana"/>
          <w:b/>
          <w:sz w:val="20"/>
          <w:szCs w:val="20"/>
        </w:rPr>
        <w:t xml:space="preserve">haveforeningen. </w:t>
      </w: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nogle tilfælde behandler vi personoplysninger, fordi vi har fået dit samtykke. Vi behandler efter reglerne/retningslinjerne om ”samtykke”, fordi det ikke direkte står i vores vedtægter, eller i en lov, at vi skal registrere og behandle netop dé personoplysninger, vi gerne vil. </w:t>
      </w:r>
    </w:p>
    <w:p w:rsidR="009B2136" w:rsidRDefault="009B2136" w:rsidP="009B2136">
      <w:pPr>
        <w:rPr>
          <w:rFonts w:ascii="Verdana" w:hAnsi="Verdana"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vi i konkrete tilfælde indhenter dit samtykke, vil det være frivilligt, om du vil give samtykke, og du kan til enhver tid trække det tilbage ved at give os besked om det. </w:t>
      </w: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>Hvilke personoplysninger anvenders i</w:t>
      </w:r>
      <w:r w:rsidR="009F2687">
        <w:rPr>
          <w:rFonts w:ascii="Verdana" w:hAnsi="Verdana" w:cstheme="minorHAnsi"/>
          <w:b/>
          <w:iCs/>
          <w:sz w:val="20"/>
          <w:szCs w:val="20"/>
        </w:rPr>
        <w:t xml:space="preserve"> haveforeningen</w:t>
      </w:r>
      <w:r>
        <w:rPr>
          <w:rFonts w:ascii="Verdana" w:hAnsi="Verdana" w:cstheme="minorHAnsi"/>
          <w:b/>
          <w:iCs/>
          <w:sz w:val="20"/>
          <w:szCs w:val="20"/>
        </w:rPr>
        <w:t>.</w:t>
      </w: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Vi indsamler alene de oplysninger du sender eller telefonisk oplyser til </w:t>
      </w:r>
      <w:r w:rsidR="009F2687">
        <w:rPr>
          <w:rFonts w:ascii="Verdana" w:hAnsi="Verdana" w:cstheme="minorHAnsi"/>
          <w:sz w:val="20"/>
          <w:szCs w:val="20"/>
        </w:rPr>
        <w:t xml:space="preserve">haveforeningen. </w:t>
      </w: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Derudover har bestyrelsen i </w:t>
      </w:r>
      <w:r w:rsidR="009F2687">
        <w:rPr>
          <w:rFonts w:ascii="Verdana" w:hAnsi="Verdana" w:cstheme="minorHAnsi"/>
          <w:sz w:val="20"/>
          <w:szCs w:val="20"/>
        </w:rPr>
        <w:t>haveforeningen</w:t>
      </w:r>
      <w:r>
        <w:rPr>
          <w:rFonts w:ascii="Verdana" w:hAnsi="Verdana" w:cstheme="minorHAnsi"/>
          <w:sz w:val="20"/>
          <w:szCs w:val="20"/>
        </w:rPr>
        <w:t xml:space="preserve"> adgang til dine ”almindelige medlemsoplysninger” i </w:t>
      </w:r>
      <w:proofErr w:type="spellStart"/>
      <w:r>
        <w:rPr>
          <w:rFonts w:ascii="Verdana" w:hAnsi="Verdana" w:cstheme="minorHAnsi"/>
          <w:sz w:val="20"/>
          <w:szCs w:val="20"/>
        </w:rPr>
        <w:t>Kolonihaveforbundets</w:t>
      </w:r>
      <w:proofErr w:type="spellEnd"/>
      <w:r>
        <w:rPr>
          <w:rFonts w:ascii="Verdana" w:hAnsi="Verdana" w:cstheme="minorHAnsi"/>
          <w:sz w:val="20"/>
          <w:szCs w:val="20"/>
        </w:rPr>
        <w:t xml:space="preserve"> portal ”Dialognet” og ”Vurderingssystemet” – hvortil din</w:t>
      </w:r>
      <w:r w:rsidR="009F2687">
        <w:rPr>
          <w:rFonts w:ascii="Verdana" w:hAnsi="Verdana" w:cstheme="minorHAnsi"/>
          <w:sz w:val="20"/>
          <w:szCs w:val="20"/>
        </w:rPr>
        <w:t xml:space="preserve"> haveforening</w:t>
      </w:r>
      <w:r>
        <w:rPr>
          <w:rFonts w:ascii="Verdana" w:hAnsi="Verdana" w:cstheme="minorHAnsi"/>
          <w:sz w:val="20"/>
          <w:szCs w:val="20"/>
        </w:rPr>
        <w:t xml:space="preserve"> indberetter nødvendige data. </w:t>
      </w: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Heri fremgår følgende oplysninger om dig: </w:t>
      </w: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Navn, adresse, telefonnummer, folkeregisteradresse, e-mail, havelodsadresse, indmeldelsesdato og evt. dit havelods størrelse.</w:t>
      </w: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widowControl w:val="0"/>
        <w:spacing w:after="16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For medlemmer af </w:t>
      </w:r>
      <w:r w:rsidR="009F2687">
        <w:rPr>
          <w:rFonts w:ascii="Verdana" w:hAnsi="Verdana" w:cstheme="minorHAnsi"/>
          <w:sz w:val="20"/>
          <w:szCs w:val="20"/>
        </w:rPr>
        <w:t xml:space="preserve">bestyrelsen </w:t>
      </w:r>
      <w:r>
        <w:rPr>
          <w:rFonts w:ascii="Verdana" w:hAnsi="Verdana" w:cstheme="minorHAnsi"/>
          <w:sz w:val="20"/>
          <w:szCs w:val="20"/>
        </w:rPr>
        <w:t>/ tillidshverv indsamles også bankoplysninger, så der kan udbetales honorar</w:t>
      </w:r>
      <w:r w:rsidR="009F2687">
        <w:rPr>
          <w:rFonts w:ascii="Verdana" w:hAnsi="Verdana" w:cstheme="minorHAnsi"/>
          <w:sz w:val="20"/>
          <w:szCs w:val="20"/>
        </w:rPr>
        <w:t xml:space="preserve"> og </w:t>
      </w:r>
      <w:r>
        <w:rPr>
          <w:rFonts w:ascii="Verdana" w:hAnsi="Verdana" w:cstheme="minorHAnsi"/>
          <w:sz w:val="20"/>
          <w:szCs w:val="20"/>
        </w:rPr>
        <w:t xml:space="preserve">refusion for udlæg mv.  </w:t>
      </w: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For at sikre dokumentation for aftaler og korrekt betjening kan vi gemme e-mails, sms-beskeder, breve og anden kommunikation med dig.</w:t>
      </w:r>
    </w:p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Vi indsamler, behandler og opbevarer kun personoplysninger i det omfang, det er nødvendigt for at opfylde kredsens formål eller retslige forpligtelser. I det omfang </w:t>
      </w:r>
      <w:r w:rsidR="009F2687">
        <w:rPr>
          <w:rFonts w:ascii="Verdana" w:hAnsi="Verdana" w:cstheme="minorHAnsi"/>
          <w:sz w:val="20"/>
          <w:szCs w:val="20"/>
        </w:rPr>
        <w:t>haveforeningen</w:t>
      </w:r>
      <w:r>
        <w:rPr>
          <w:rFonts w:ascii="Verdana" w:hAnsi="Verdana" w:cstheme="minorHAnsi"/>
          <w:sz w:val="20"/>
          <w:szCs w:val="20"/>
        </w:rPr>
        <w:t xml:space="preserve"> indsamler oplysninger om dig, som ikke umiddelbart er nødvendige for at opfylde </w:t>
      </w:r>
      <w:r w:rsidR="009F2687">
        <w:rPr>
          <w:rFonts w:ascii="Verdana" w:hAnsi="Verdana" w:cstheme="minorHAnsi"/>
          <w:sz w:val="20"/>
          <w:szCs w:val="20"/>
        </w:rPr>
        <w:t>haveforeningens</w:t>
      </w:r>
      <w:r>
        <w:rPr>
          <w:rFonts w:ascii="Verdana" w:hAnsi="Verdana" w:cstheme="minorHAnsi"/>
          <w:sz w:val="20"/>
          <w:szCs w:val="20"/>
        </w:rPr>
        <w:t xml:space="preserve"> formål eller retslige forpligtelser, beder vi først om dit samtykke (Det kan eksempelvis være oplysninger om mærkedage).   </w:t>
      </w: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 xml:space="preserve">Hvor kommer oplysningerne om dig fra? </w:t>
      </w: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Oplysninger kommer primært fra dig selv i forbindelse med din indmeldelse i </w:t>
      </w:r>
      <w:r w:rsidR="009F2687">
        <w:rPr>
          <w:rFonts w:ascii="Verdana" w:hAnsi="Verdana" w:cstheme="minorHAnsi"/>
          <w:iCs/>
          <w:sz w:val="20"/>
          <w:szCs w:val="20"/>
        </w:rPr>
        <w:t>haveforeningen</w:t>
      </w:r>
      <w:r>
        <w:rPr>
          <w:rFonts w:ascii="Verdana" w:hAnsi="Verdana" w:cstheme="minorHAnsi"/>
          <w:iCs/>
          <w:sz w:val="20"/>
          <w:szCs w:val="20"/>
        </w:rPr>
        <w:t xml:space="preserve">. Der indhentes ikke yderligere oplysninger om dig hos myndigheder mv., som ikke allerede er offentligt tilgængelige. </w:t>
      </w: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</w:p>
    <w:p w:rsidR="009B2136" w:rsidRDefault="009B2136" w:rsidP="009B2136">
      <w:pPr>
        <w:pStyle w:val="Overskrift3"/>
        <w:rPr>
          <w:rFonts w:ascii="Verdana" w:hAnsi="Verdana" w:cstheme="minorHAnsi"/>
          <w:b w:val="0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 xml:space="preserve">Oplysninger fra cookies </w:t>
      </w:r>
    </w:p>
    <w:p w:rsidR="009B2136" w:rsidRDefault="009B2136" w:rsidP="009B2136">
      <w:pPr>
        <w:rPr>
          <w:rFonts w:ascii="Verdana" w:hAnsi="Verdana" w:cstheme="minorHAnsi"/>
          <w:color w:val="FF0000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Cookies anvendes på vores hjemmeside og indsamler informationer om brugeres generelle færd. Når du bruger hjemmesiden, registreres anvendelsen og formål, så vi kan følge med i hvor mange der benytter hjemmesiden – og hvilke sider der kigges på. Vi kan ikke se at det er dig der har været der, men kun hvad der er ”klikket på.” </w:t>
      </w: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 xml:space="preserve"> Videreformidling af oplysninger.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Dine oplysninger formidles ikke videre til andre end medlemmer af bestyrelsen, og kun i forbindelse med behandling af legitime relevante opgaver jf. vores vedtægter. 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bookmarkStart w:id="0" w:name="_Hlk517992249"/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Oplysninger behandles også ved oprettelse af tillidserhverv i </w:t>
      </w:r>
      <w:r w:rsidR="009F2687">
        <w:rPr>
          <w:rFonts w:ascii="Verdana" w:hAnsi="Verdana" w:cstheme="minorHAnsi"/>
          <w:sz w:val="20"/>
          <w:szCs w:val="20"/>
        </w:rPr>
        <w:t>haveforeningen</w:t>
      </w:r>
      <w:r>
        <w:rPr>
          <w:rFonts w:ascii="Verdana" w:hAnsi="Verdana" w:cstheme="minorHAnsi"/>
          <w:sz w:val="20"/>
          <w:szCs w:val="20"/>
        </w:rPr>
        <w:t xml:space="preserve"> og ved </w:t>
      </w:r>
      <w:r w:rsidR="009F2687">
        <w:rPr>
          <w:rFonts w:ascii="Verdana" w:hAnsi="Verdana" w:cstheme="minorHAnsi"/>
          <w:sz w:val="20"/>
          <w:szCs w:val="20"/>
        </w:rPr>
        <w:t xml:space="preserve">vurderinger eller </w:t>
      </w:r>
      <w:r>
        <w:rPr>
          <w:rFonts w:ascii="Verdana" w:hAnsi="Verdana" w:cstheme="minorHAnsi"/>
          <w:sz w:val="20"/>
          <w:szCs w:val="20"/>
        </w:rPr>
        <w:t xml:space="preserve">ankevurderinger, samt af </w:t>
      </w:r>
      <w:proofErr w:type="spellStart"/>
      <w:r>
        <w:rPr>
          <w:rFonts w:ascii="Verdana" w:hAnsi="Verdana" w:cstheme="minorHAnsi"/>
          <w:sz w:val="20"/>
          <w:szCs w:val="20"/>
        </w:rPr>
        <w:t>Kolonihaveforbundets</w:t>
      </w:r>
      <w:proofErr w:type="spellEnd"/>
      <w:r>
        <w:rPr>
          <w:rFonts w:ascii="Verdana" w:hAnsi="Verdana" w:cstheme="minorHAnsi"/>
          <w:sz w:val="20"/>
          <w:szCs w:val="20"/>
        </w:rPr>
        <w:t xml:space="preserve"> havekonsulenter i forbindelse med eventuel have-præmiering. </w:t>
      </w:r>
    </w:p>
    <w:bookmarkEnd w:id="0"/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  <w:bookmarkStart w:id="1" w:name="_Hlk517992476"/>
      <w:r>
        <w:rPr>
          <w:rFonts w:ascii="Verdana" w:hAnsi="Verdana" w:cstheme="minorHAnsi"/>
          <w:iCs/>
          <w:sz w:val="20"/>
          <w:szCs w:val="20"/>
        </w:rPr>
        <w:t xml:space="preserve">I forbindelse med IT- udvikling, </w:t>
      </w:r>
      <w:proofErr w:type="spellStart"/>
      <w:r>
        <w:rPr>
          <w:rFonts w:ascii="Verdana" w:hAnsi="Verdana" w:cstheme="minorHAnsi"/>
          <w:iCs/>
          <w:sz w:val="20"/>
          <w:szCs w:val="20"/>
        </w:rPr>
        <w:t>hosting</w:t>
      </w:r>
      <w:proofErr w:type="spellEnd"/>
      <w:r>
        <w:rPr>
          <w:rFonts w:ascii="Verdana" w:hAnsi="Verdana" w:cstheme="minorHAnsi"/>
          <w:iCs/>
          <w:sz w:val="20"/>
          <w:szCs w:val="20"/>
        </w:rPr>
        <w:t xml:space="preserve"> og support samt eksternt udført bogføring og administration kan der også overføres personoplysninger til disse </w:t>
      </w:r>
      <w:proofErr w:type="spellStart"/>
      <w:r>
        <w:rPr>
          <w:rFonts w:ascii="Verdana" w:hAnsi="Verdana" w:cstheme="minorHAnsi"/>
          <w:iCs/>
          <w:sz w:val="20"/>
          <w:szCs w:val="20"/>
        </w:rPr>
        <w:t>databehandlere</w:t>
      </w:r>
      <w:proofErr w:type="spellEnd"/>
      <w:r>
        <w:rPr>
          <w:rFonts w:ascii="Verdana" w:hAnsi="Verdana" w:cstheme="minorHAnsi"/>
          <w:iCs/>
          <w:sz w:val="20"/>
          <w:szCs w:val="20"/>
        </w:rPr>
        <w:t xml:space="preserve">. </w:t>
      </w:r>
    </w:p>
    <w:bookmarkEnd w:id="1"/>
    <w:p w:rsidR="009B2136" w:rsidRDefault="009B2136" w:rsidP="009B2136">
      <w:pPr>
        <w:pStyle w:val="Afsnitsnummerering2"/>
        <w:spacing w:after="0" w:line="240" w:lineRule="auto"/>
        <w:ind w:left="0" w:firstLine="0"/>
        <w:jc w:val="left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Dine oplysninger videregives ikke til andre udenfor </w:t>
      </w:r>
      <w:r w:rsidR="009F2687">
        <w:rPr>
          <w:rFonts w:ascii="Verdana" w:hAnsi="Verdana" w:cstheme="minorHAnsi"/>
          <w:iCs/>
          <w:sz w:val="20"/>
          <w:szCs w:val="20"/>
        </w:rPr>
        <w:t>haveforeningens bestyrelse</w:t>
      </w:r>
      <w:r>
        <w:rPr>
          <w:rFonts w:ascii="Verdana" w:hAnsi="Verdana" w:cstheme="minorHAnsi"/>
          <w:iCs/>
          <w:sz w:val="20"/>
          <w:szCs w:val="20"/>
        </w:rPr>
        <w:t xml:space="preserve">, heller ikke myndigheder, medmindre myndigheden ifølge en lov har krav på at få udleveret oplysningerne fra os. I så fald har vi pligt til at udlevere dem. </w:t>
      </w:r>
    </w:p>
    <w:p w:rsidR="009B2136" w:rsidRDefault="009B2136" w:rsidP="009B2136">
      <w:pPr>
        <w:pStyle w:val="Afsnitsnummerering2"/>
        <w:spacing w:after="0" w:line="240" w:lineRule="auto"/>
        <w:ind w:left="0" w:firstLine="0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pStyle w:val="Afsnitsnummerering2"/>
        <w:spacing w:after="0" w:line="240" w:lineRule="auto"/>
        <w:ind w:left="0" w:firstLine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Vi videregiver ikke personoplysninger til firmaer til markedsføring uden dit samtykke. Vi overfører ikke dine personoplysninger til lande udenfor EU/EØS. </w:t>
      </w:r>
    </w:p>
    <w:p w:rsidR="009B2136" w:rsidRDefault="009B2136" w:rsidP="009B2136">
      <w:pPr>
        <w:widowControl w:val="0"/>
        <w:jc w:val="both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Bestyrelsen og andre tillidsvalgte har tavshedspligt om dine personoplysninger. </w:t>
      </w: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 xml:space="preserve">Hvordan opbevarer vi dine personoplysninger og hvornår sletter vi dem? </w:t>
      </w: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 xml:space="preserve">Vi opbevarer oplysningerne på </w:t>
      </w:r>
      <w:r w:rsidR="009F2687">
        <w:rPr>
          <w:rFonts w:ascii="Verdana" w:hAnsi="Verdana" w:cstheme="minorHAnsi"/>
          <w:iCs/>
          <w:sz w:val="20"/>
          <w:szCs w:val="20"/>
        </w:rPr>
        <w:t>haveforeningens</w:t>
      </w:r>
      <w:r>
        <w:rPr>
          <w:rFonts w:ascii="Verdana" w:hAnsi="Verdana" w:cstheme="minorHAnsi"/>
          <w:iCs/>
          <w:sz w:val="20"/>
          <w:szCs w:val="20"/>
        </w:rPr>
        <w:t xml:space="preserve"> aflåste kontor, </w:t>
      </w:r>
      <w:r w:rsidR="009F2687">
        <w:rPr>
          <w:rFonts w:ascii="Verdana" w:hAnsi="Verdana" w:cstheme="minorHAnsi"/>
          <w:iCs/>
          <w:sz w:val="20"/>
          <w:szCs w:val="20"/>
        </w:rPr>
        <w:t>i haveforeningens webhotel og</w:t>
      </w:r>
      <w:r>
        <w:rPr>
          <w:rFonts w:ascii="Verdana" w:hAnsi="Verdana" w:cstheme="minorHAnsi"/>
          <w:iCs/>
          <w:sz w:val="20"/>
          <w:szCs w:val="20"/>
        </w:rPr>
        <w:t xml:space="preserve"> i </w:t>
      </w:r>
      <w:r w:rsidR="009F2687">
        <w:rPr>
          <w:rFonts w:ascii="Verdana" w:hAnsi="Verdana" w:cstheme="minorHAnsi"/>
          <w:iCs/>
          <w:sz w:val="20"/>
          <w:szCs w:val="20"/>
        </w:rPr>
        <w:t xml:space="preserve">et </w:t>
      </w:r>
      <w:r>
        <w:rPr>
          <w:rFonts w:ascii="Verdana" w:hAnsi="Verdana" w:cstheme="minorHAnsi"/>
          <w:iCs/>
          <w:sz w:val="20"/>
          <w:szCs w:val="20"/>
        </w:rPr>
        <w:t>aflåste</w:t>
      </w:r>
      <w:r w:rsidR="009F2687">
        <w:rPr>
          <w:rFonts w:ascii="Verdana" w:hAnsi="Verdana" w:cstheme="minorHAnsi"/>
          <w:iCs/>
          <w:sz w:val="20"/>
          <w:szCs w:val="20"/>
        </w:rPr>
        <w:t xml:space="preserve"> </w:t>
      </w:r>
      <w:r>
        <w:rPr>
          <w:rFonts w:ascii="Verdana" w:hAnsi="Verdana" w:cstheme="minorHAnsi"/>
          <w:iCs/>
          <w:sz w:val="20"/>
          <w:szCs w:val="20"/>
        </w:rPr>
        <w:t xml:space="preserve">arkivskab. Vi opbevarer kun dine oplysninger, så længe de er relevante i forhold til de formål, som lå til grund for, at oplysningerne blev indhentet. </w:t>
      </w:r>
    </w:p>
    <w:p w:rsidR="009B2136" w:rsidRDefault="009B2136" w:rsidP="009B2136">
      <w:pPr>
        <w:rPr>
          <w:rFonts w:ascii="Verdana" w:hAnsi="Verdana" w:cstheme="minorHAnsi"/>
          <w:iCs/>
          <w:sz w:val="20"/>
          <w:szCs w:val="20"/>
        </w:rPr>
      </w:pPr>
    </w:p>
    <w:p w:rsidR="009B2136" w:rsidRDefault="009B2136" w:rsidP="009B2136">
      <w:pPr>
        <w:widowControl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Forskellige oplysninger har forskellige formål, og derfor har vi</w:t>
      </w:r>
      <w:r w:rsidR="009F2687">
        <w:rPr>
          <w:rFonts w:ascii="Verdana" w:hAnsi="Verdana" w:cstheme="minorHAnsi"/>
          <w:sz w:val="20"/>
          <w:szCs w:val="20"/>
        </w:rPr>
        <w:t xml:space="preserve"> </w:t>
      </w:r>
      <w:proofErr w:type="gramStart"/>
      <w:r w:rsidR="009F2687">
        <w:rPr>
          <w:rFonts w:ascii="Verdana" w:hAnsi="Verdana" w:cstheme="minorHAnsi"/>
          <w:sz w:val="20"/>
          <w:szCs w:val="20"/>
        </w:rPr>
        <w:t xml:space="preserve">haveforeningen </w:t>
      </w:r>
      <w:r>
        <w:rPr>
          <w:rFonts w:ascii="Verdana" w:hAnsi="Verdana" w:cstheme="minorHAnsi"/>
          <w:sz w:val="20"/>
          <w:szCs w:val="20"/>
        </w:rPr>
        <w:t xml:space="preserve"> lokalt</w:t>
      </w:r>
      <w:proofErr w:type="gramEnd"/>
      <w:r>
        <w:rPr>
          <w:rFonts w:ascii="Verdana" w:hAnsi="Verdana" w:cstheme="minorHAnsi"/>
          <w:sz w:val="20"/>
          <w:szCs w:val="20"/>
        </w:rPr>
        <w:t xml:space="preserve"> forskellige opbevaringsperioder. Vi har derfor også udarbejdet nogle retningslinjer for, hvornår vi sletter de forskellige typer af oplysninger. </w:t>
      </w: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 xml:space="preserve">Sikkerhed 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Vi skal beskytte personoplysninger godt og tilstrækkeligt, og derfor har vi besluttet, at vi primært opbevarer personoplysninger på </w:t>
      </w:r>
      <w:r w:rsidR="009F2687">
        <w:rPr>
          <w:rFonts w:ascii="Verdana" w:hAnsi="Verdana" w:cstheme="minorHAnsi"/>
          <w:sz w:val="20"/>
          <w:szCs w:val="20"/>
        </w:rPr>
        <w:t>haveforeningens kontor</w:t>
      </w:r>
      <w:r>
        <w:rPr>
          <w:rFonts w:ascii="Verdana" w:hAnsi="Verdana" w:cstheme="minorHAnsi"/>
          <w:sz w:val="20"/>
          <w:szCs w:val="20"/>
        </w:rPr>
        <w:t>. Andet materiale om dig, (f.eks. tegninger, godkendelser og evt. dispensationer vedr. bebyggelsen på dit havelod) opbevares derfor i aflåst arkivskab på kontoret</w:t>
      </w:r>
      <w:r w:rsidR="009F2687">
        <w:rPr>
          <w:rFonts w:ascii="Verdana" w:hAnsi="Verdana" w:cstheme="minorHAnsi"/>
          <w:sz w:val="20"/>
          <w:szCs w:val="20"/>
        </w:rPr>
        <w:t xml:space="preserve"> alternativ på foreningens webhotel</w:t>
      </w:r>
      <w:r>
        <w:rPr>
          <w:rFonts w:ascii="Verdana" w:hAnsi="Verdana" w:cstheme="minorHAnsi"/>
          <w:sz w:val="20"/>
          <w:szCs w:val="20"/>
        </w:rPr>
        <w:t>.</w:t>
      </w:r>
      <w:r w:rsidR="009F2687">
        <w:rPr>
          <w:rFonts w:ascii="Verdana" w:hAnsi="Verdana" w:cstheme="minorHAnsi"/>
          <w:sz w:val="20"/>
          <w:szCs w:val="20"/>
        </w:rPr>
        <w:t xml:space="preserve"> K</w:t>
      </w:r>
      <w:r>
        <w:rPr>
          <w:rFonts w:ascii="Verdana" w:hAnsi="Verdana" w:cstheme="minorHAnsi"/>
          <w:sz w:val="20"/>
          <w:szCs w:val="20"/>
        </w:rPr>
        <w:t>ontoret er ydermere aflåst med systemnøgle</w:t>
      </w:r>
      <w:r w:rsidR="009F2687">
        <w:rPr>
          <w:rFonts w:ascii="Verdana" w:hAnsi="Verdana" w:cstheme="minorHAnsi"/>
          <w:sz w:val="20"/>
          <w:szCs w:val="20"/>
        </w:rPr>
        <w:t>.</w:t>
      </w:r>
      <w:r>
        <w:rPr>
          <w:rFonts w:ascii="Verdana" w:hAnsi="Verdana" w:cstheme="minorHAnsi"/>
          <w:sz w:val="20"/>
          <w:szCs w:val="20"/>
        </w:rPr>
        <w:t xml:space="preserve"> 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Vi har procedurer for tildeling af adgangsrettigheder, og vi vurderer løbende, om de eksisterende løsninger i tilstrækkelig grad sikrer, at personoplysninger kun er tilgængelige for relevante personer. 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  <w:highlight w:val="yellow"/>
        </w:rPr>
      </w:pPr>
      <w:r>
        <w:rPr>
          <w:rFonts w:ascii="Verdana" w:hAnsi="Verdana" w:cstheme="minorHAnsi"/>
          <w:sz w:val="20"/>
          <w:szCs w:val="20"/>
        </w:rPr>
        <w:t xml:space="preserve">  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Vi har en fastlagt procedure og skabelon for databrud log, til at håndtere brud på sikkerheden, så vi kan agere hurtigt i tilfælde af hændeligt tab af data eller misbrug/tyveri af data.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Såfremt databehandling sker via en ekstern databehandler, vil vi indgå en databehandleraftale, så</w:t>
      </w:r>
      <w:r w:rsidR="00023C31">
        <w:rPr>
          <w:rFonts w:ascii="Verdana" w:hAnsi="Verdana" w:cstheme="minorHAnsi"/>
          <w:sz w:val="20"/>
          <w:szCs w:val="20"/>
        </w:rPr>
        <w:t xml:space="preserve"> haveforeningens </w:t>
      </w:r>
      <w:r>
        <w:rPr>
          <w:rFonts w:ascii="Verdana" w:hAnsi="Verdana" w:cstheme="minorHAnsi"/>
          <w:sz w:val="20"/>
          <w:szCs w:val="20"/>
        </w:rPr>
        <w:t xml:space="preserve">bestyrelsen sikkert kan overlade persondata til disse selvstændige databehandler. </w:t>
      </w:r>
    </w:p>
    <w:p w:rsidR="009B2136" w:rsidRDefault="009B2136" w:rsidP="009B2136">
      <w:pPr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Der foreligger i skrivende stund ingen databehandler aftale med Kolonihaveforbundet </w:t>
      </w: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</w:p>
    <w:p w:rsidR="009B2136" w:rsidRDefault="009B2136" w:rsidP="009B213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Personlige rettigheder. </w:t>
      </w:r>
    </w:p>
    <w:p w:rsidR="009B2136" w:rsidRDefault="009B2136" w:rsidP="009B213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 har en række særlige rettigheder efter persondataforordningen, når vi i </w:t>
      </w:r>
      <w:r w:rsidR="00023C31">
        <w:rPr>
          <w:rFonts w:ascii="Verdana" w:hAnsi="Verdana"/>
          <w:sz w:val="20"/>
          <w:szCs w:val="20"/>
        </w:rPr>
        <w:t>haveforeningen</w:t>
      </w:r>
      <w:r>
        <w:rPr>
          <w:rFonts w:ascii="Verdana" w:hAnsi="Verdana"/>
          <w:sz w:val="20"/>
          <w:szCs w:val="20"/>
        </w:rPr>
        <w:t xml:space="preserve"> behandler dine personoplysninger. </w:t>
      </w:r>
    </w:p>
    <w:p w:rsidR="009B2136" w:rsidRDefault="009B2136" w:rsidP="009B2136">
      <w:pPr>
        <w:rPr>
          <w:rFonts w:ascii="Verdana" w:hAnsi="Verdana"/>
          <w:sz w:val="20"/>
          <w:szCs w:val="20"/>
        </w:rPr>
      </w:pPr>
    </w:p>
    <w:p w:rsidR="009B2136" w:rsidRDefault="009B2136" w:rsidP="009B2136">
      <w:pPr>
        <w:pStyle w:val="Listeafsnit"/>
        <w:numPr>
          <w:ilvl w:val="0"/>
          <w:numId w:val="6"/>
        </w:numPr>
        <w:spacing w:after="0" w:line="240" w:lineRule="auto"/>
        <w:rPr>
          <w:rFonts w:ascii="Verdana" w:hAnsi="Verdana" w:cstheme="minorHAnsi"/>
          <w:iCs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Du har ret til at få </w:t>
      </w:r>
      <w:r>
        <w:rPr>
          <w:rFonts w:ascii="Verdana" w:hAnsi="Verdana" w:cstheme="minorHAnsi"/>
          <w:iCs/>
          <w:sz w:val="20"/>
          <w:szCs w:val="20"/>
        </w:rPr>
        <w:t xml:space="preserve">indsigt i hvilke oplysninger vi i </w:t>
      </w:r>
      <w:r w:rsidR="00023C31">
        <w:rPr>
          <w:rFonts w:ascii="Verdana" w:hAnsi="Verdana" w:cstheme="minorHAnsi"/>
          <w:iCs/>
          <w:sz w:val="20"/>
          <w:szCs w:val="20"/>
        </w:rPr>
        <w:t>foreningen</w:t>
      </w:r>
      <w:r>
        <w:rPr>
          <w:rFonts w:ascii="Verdana" w:hAnsi="Verdana" w:cstheme="minorHAnsi"/>
          <w:iCs/>
          <w:sz w:val="20"/>
          <w:szCs w:val="20"/>
        </w:rPr>
        <w:t xml:space="preserve"> sagsbehandler, og hvad vi bruger dem til. Du kan også få oplyst, hvor længe vi gemmer oplysningerne, og hvem der modtager oplysningerne i de sjældne tilfælde, hvor det måtte være nødvendig</w:t>
      </w:r>
      <w:r w:rsidR="00023C31">
        <w:rPr>
          <w:rFonts w:ascii="Verdana" w:hAnsi="Verdana" w:cstheme="minorHAnsi"/>
          <w:iCs/>
          <w:sz w:val="20"/>
          <w:szCs w:val="20"/>
        </w:rPr>
        <w:t>t</w:t>
      </w:r>
      <w:r>
        <w:rPr>
          <w:rFonts w:ascii="Verdana" w:hAnsi="Verdana" w:cstheme="minorHAnsi"/>
          <w:iCs/>
          <w:sz w:val="20"/>
          <w:szCs w:val="20"/>
        </w:rPr>
        <w:t xml:space="preserve"> at videregive oplysninger. </w:t>
      </w:r>
    </w:p>
    <w:p w:rsidR="009B2136" w:rsidRDefault="009B2136" w:rsidP="009B2136">
      <w:pPr>
        <w:pStyle w:val="Afsnitsnummerering2"/>
        <w:numPr>
          <w:ilvl w:val="0"/>
          <w:numId w:val="7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Du har ret til at få rettet eller slettet dine personoplysninger (med de begrænsninger der ligger i det legitime behandlingsgrundlag).</w:t>
      </w:r>
    </w:p>
    <w:p w:rsidR="009B2136" w:rsidRDefault="009B2136" w:rsidP="009B2136">
      <w:pPr>
        <w:pStyle w:val="Afsnitsnummerering2"/>
        <w:numPr>
          <w:ilvl w:val="0"/>
          <w:numId w:val="7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Du har også ret til at modsætte dig behandlingen af dine personoplysninger og få behandlingen af dine personoplysninger begrænset (med de begrænsninger der ligger i det legitime behandlingsgrundlag).</w:t>
      </w:r>
    </w:p>
    <w:p w:rsidR="009B2136" w:rsidRDefault="009B2136" w:rsidP="009B2136">
      <w:pPr>
        <w:pStyle w:val="Afsnitsnummerering2"/>
        <w:numPr>
          <w:ilvl w:val="0"/>
          <w:numId w:val="7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Særligt har du en ubetinget ret til at modsætte dig behandling af dine personoplysninger til brug for direkte markedsføring.</w:t>
      </w:r>
    </w:p>
    <w:p w:rsidR="009B2136" w:rsidRDefault="009B2136" w:rsidP="009B2136">
      <w:pPr>
        <w:pStyle w:val="Afsnitsnummerering2"/>
        <w:numPr>
          <w:ilvl w:val="0"/>
          <w:numId w:val="7"/>
        </w:numPr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Hvis behandlingen af dine personoplysninger er baseret på dit samtykke, har du ret til at tilbagekalde dit samtykke til enhver tid.</w:t>
      </w:r>
    </w:p>
    <w:p w:rsidR="009B2136" w:rsidRDefault="009B2136" w:rsidP="009B2136">
      <w:pPr>
        <w:pStyle w:val="Afsnitsnummerering2"/>
        <w:spacing w:after="0" w:line="240" w:lineRule="auto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widowControl w:val="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Du kan henvende dig, hvis du ønsker at benytte dig af disse rettigheder. Hvis du f.eks. henvender dig med en anmodning om at få rettet eller slettet dine personoplysninger, undersøger vi </w:t>
      </w:r>
      <w:r w:rsidR="00023C31">
        <w:rPr>
          <w:rFonts w:ascii="Verdana" w:hAnsi="Verdana" w:cstheme="minorHAnsi"/>
          <w:sz w:val="20"/>
          <w:szCs w:val="20"/>
        </w:rPr>
        <w:t>i foreningens bestyrelse</w:t>
      </w:r>
      <w:r>
        <w:rPr>
          <w:rFonts w:ascii="Verdana" w:hAnsi="Verdana" w:cstheme="minorHAnsi"/>
          <w:sz w:val="20"/>
          <w:szCs w:val="20"/>
        </w:rPr>
        <w:t>, om betingelserne er opfyldt, og gennemfører i så fald ændringer eller sletning så hurtigt som muligt.</w:t>
      </w:r>
    </w:p>
    <w:p w:rsidR="009B2136" w:rsidRDefault="009B2136" w:rsidP="009B2136">
      <w:pPr>
        <w:widowControl w:val="0"/>
        <w:jc w:val="both"/>
        <w:rPr>
          <w:rFonts w:ascii="Verdana" w:hAnsi="Verdana" w:cstheme="minorHAnsi"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</w:p>
    <w:p w:rsidR="009B2136" w:rsidRDefault="009B2136" w:rsidP="009B2136">
      <w:pPr>
        <w:rPr>
          <w:rFonts w:ascii="Verdana" w:hAnsi="Verdana" w:cstheme="minorHAnsi"/>
          <w:b/>
          <w:iCs/>
          <w:sz w:val="20"/>
          <w:szCs w:val="20"/>
        </w:rPr>
      </w:pPr>
      <w:r>
        <w:rPr>
          <w:rFonts w:ascii="Verdana" w:hAnsi="Verdana" w:cstheme="minorHAnsi"/>
          <w:b/>
          <w:iCs/>
          <w:sz w:val="20"/>
          <w:szCs w:val="20"/>
        </w:rPr>
        <w:t>Klage</w:t>
      </w:r>
    </w:p>
    <w:p w:rsidR="009B2136" w:rsidRDefault="009B2136" w:rsidP="009B2136">
      <w:pPr>
        <w:rPr>
          <w:rFonts w:ascii="Verdana" w:hAnsi="Verdana"/>
          <w:sz w:val="20"/>
          <w:szCs w:val="20"/>
        </w:rPr>
      </w:pPr>
      <w:r>
        <w:rPr>
          <w:rFonts w:ascii="Verdana" w:hAnsi="Verdana" w:cstheme="minorHAnsi"/>
          <w:iCs/>
          <w:sz w:val="20"/>
          <w:szCs w:val="20"/>
        </w:rPr>
        <w:t>Hvis du er utilfreds med kredsens behandling af dine personoplysninger kan du altid klage til kredsen eller tage emnet op på e</w:t>
      </w:r>
      <w:r w:rsidR="00023C31">
        <w:rPr>
          <w:rFonts w:ascii="Verdana" w:hAnsi="Verdana" w:cstheme="minorHAnsi"/>
          <w:iCs/>
          <w:sz w:val="20"/>
          <w:szCs w:val="20"/>
        </w:rPr>
        <w:t>n generalforsamling</w:t>
      </w:r>
      <w:bookmarkStart w:id="2" w:name="_GoBack"/>
      <w:bookmarkEnd w:id="2"/>
      <w:r>
        <w:rPr>
          <w:rFonts w:ascii="Verdana" w:hAnsi="Verdana" w:cstheme="minorHAnsi"/>
          <w:iCs/>
          <w:sz w:val="20"/>
          <w:szCs w:val="20"/>
        </w:rPr>
        <w:t xml:space="preserve">. Du kan også klage til Datatilsynet, Borgergade 28, 5., 1300 København K eller </w:t>
      </w:r>
      <w:hyperlink r:id="rId8" w:history="1">
        <w:r>
          <w:rPr>
            <w:rStyle w:val="Hyperlink"/>
            <w:rFonts w:ascii="Verdana" w:hAnsi="Verdana" w:cstheme="minorHAnsi"/>
            <w:iCs/>
            <w:sz w:val="20"/>
            <w:szCs w:val="20"/>
          </w:rPr>
          <w:t>dt@datatilsynet.dk</w:t>
        </w:r>
      </w:hyperlink>
    </w:p>
    <w:p w:rsidR="009B2136" w:rsidRDefault="009B2136" w:rsidP="009749AE">
      <w:pPr>
        <w:rPr>
          <w:rFonts w:ascii="Comic Sans MS" w:hAnsi="Comic Sans MS"/>
        </w:rPr>
      </w:pPr>
    </w:p>
    <w:p w:rsidR="00EB0921" w:rsidRDefault="00EB0921" w:rsidP="009749AE">
      <w:pPr>
        <w:rPr>
          <w:rFonts w:ascii="Comic Sans MS" w:hAnsi="Comic Sans MS"/>
        </w:rPr>
      </w:pPr>
    </w:p>
    <w:p w:rsidR="00EB0921" w:rsidRDefault="00EB0921" w:rsidP="00EB0921">
      <w:pPr>
        <w:jc w:val="center"/>
        <w:rPr>
          <w:rFonts w:ascii="Comic Sans MS" w:hAnsi="Comic Sans MS"/>
        </w:rPr>
      </w:pPr>
    </w:p>
    <w:p w:rsidR="00EB0921" w:rsidRPr="00EB0921" w:rsidRDefault="00EB0921" w:rsidP="00EB0921">
      <w:pPr>
        <w:jc w:val="center"/>
        <w:rPr>
          <w:rFonts w:ascii="Comic Sans MS" w:hAnsi="Comic Sans MS"/>
          <w:b/>
        </w:rPr>
      </w:pPr>
    </w:p>
    <w:p w:rsidR="009749AE" w:rsidRPr="00B96C14" w:rsidRDefault="009749AE" w:rsidP="009749AE">
      <w:pPr>
        <w:rPr>
          <w:rFonts w:ascii="Comic Sans MS" w:hAnsi="Comic Sans MS"/>
        </w:rPr>
      </w:pPr>
    </w:p>
    <w:p w:rsidR="003921DC" w:rsidRDefault="003921DC" w:rsidP="005E2D00">
      <w:pPr>
        <w:rPr>
          <w:rFonts w:ascii="Comic Sans MS" w:hAnsi="Comic Sans MS"/>
        </w:rPr>
      </w:pPr>
    </w:p>
    <w:p w:rsidR="003921DC" w:rsidRPr="005E2D00" w:rsidRDefault="003921DC" w:rsidP="005E2D00">
      <w:pPr>
        <w:rPr>
          <w:rFonts w:ascii="Comic Sans MS" w:hAnsi="Comic Sans MS"/>
        </w:rPr>
      </w:pPr>
    </w:p>
    <w:sectPr w:rsidR="003921DC" w:rsidRPr="005E2D00" w:rsidSect="00A20E38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6FE" w:rsidRDefault="004A26FE" w:rsidP="00EC0F74">
      <w:r>
        <w:separator/>
      </w:r>
    </w:p>
  </w:endnote>
  <w:endnote w:type="continuationSeparator" w:id="0">
    <w:p w:rsidR="004A26FE" w:rsidRDefault="004A26FE" w:rsidP="00E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EC" w:rsidRDefault="00974703" w:rsidP="00974703">
    <w:pPr>
      <w:pStyle w:val="Sidefod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Mosebjergvej 12-14</w:t>
    </w:r>
  </w:p>
  <w:p w:rsidR="00974703" w:rsidRDefault="00974703" w:rsidP="00974703">
    <w:pPr>
      <w:pStyle w:val="Sidefod"/>
      <w:jc w:val="center"/>
    </w:pPr>
    <w:r>
      <w:rPr>
        <w:rFonts w:ascii="Comic Sans MS" w:hAnsi="Comic Sans MS"/>
        <w:sz w:val="24"/>
        <w:szCs w:val="24"/>
      </w:rPr>
      <w:t>2605 Brøndby</w:t>
    </w:r>
  </w:p>
  <w:p w:rsidR="00487521" w:rsidRDefault="004875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6FE" w:rsidRDefault="004A26FE" w:rsidP="00EC0F74">
      <w:r>
        <w:separator/>
      </w:r>
    </w:p>
  </w:footnote>
  <w:footnote w:type="continuationSeparator" w:id="0">
    <w:p w:rsidR="004A26FE" w:rsidRDefault="004A26FE" w:rsidP="00E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153820"/>
      <w:docPartObj>
        <w:docPartGallery w:val="Page Numbers (Top of Page)"/>
        <w:docPartUnique/>
      </w:docPartObj>
    </w:sdtPr>
    <w:sdtContent>
      <w:p w:rsidR="00016224" w:rsidRDefault="00016224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C0F74" w:rsidRDefault="00EC0F7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747D6"/>
    <w:multiLevelType w:val="hybridMultilevel"/>
    <w:tmpl w:val="5C246B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22A0B"/>
    <w:multiLevelType w:val="hybridMultilevel"/>
    <w:tmpl w:val="9EEE805E"/>
    <w:lvl w:ilvl="0" w:tplc="0406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E67CD"/>
    <w:multiLevelType w:val="hybridMultilevel"/>
    <w:tmpl w:val="DF266C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3B5"/>
    <w:multiLevelType w:val="hybridMultilevel"/>
    <w:tmpl w:val="AD2E43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66609"/>
    <w:multiLevelType w:val="hybridMultilevel"/>
    <w:tmpl w:val="4866C9AA"/>
    <w:lvl w:ilvl="0" w:tplc="1B0AD87A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035" w:hanging="360"/>
      </w:pPr>
    </w:lvl>
    <w:lvl w:ilvl="2" w:tplc="0406001B" w:tentative="1">
      <w:start w:val="1"/>
      <w:numFmt w:val="lowerRoman"/>
      <w:lvlText w:val="%3."/>
      <w:lvlJc w:val="right"/>
      <w:pPr>
        <w:ind w:left="7755" w:hanging="180"/>
      </w:pPr>
    </w:lvl>
    <w:lvl w:ilvl="3" w:tplc="0406000F" w:tentative="1">
      <w:start w:val="1"/>
      <w:numFmt w:val="decimal"/>
      <w:lvlText w:val="%4."/>
      <w:lvlJc w:val="left"/>
      <w:pPr>
        <w:ind w:left="8475" w:hanging="360"/>
      </w:pPr>
    </w:lvl>
    <w:lvl w:ilvl="4" w:tplc="04060019" w:tentative="1">
      <w:start w:val="1"/>
      <w:numFmt w:val="lowerLetter"/>
      <w:lvlText w:val="%5."/>
      <w:lvlJc w:val="left"/>
      <w:pPr>
        <w:ind w:left="9195" w:hanging="360"/>
      </w:pPr>
    </w:lvl>
    <w:lvl w:ilvl="5" w:tplc="0406001B" w:tentative="1">
      <w:start w:val="1"/>
      <w:numFmt w:val="lowerRoman"/>
      <w:lvlText w:val="%6."/>
      <w:lvlJc w:val="right"/>
      <w:pPr>
        <w:ind w:left="9915" w:hanging="180"/>
      </w:pPr>
    </w:lvl>
    <w:lvl w:ilvl="6" w:tplc="0406000F" w:tentative="1">
      <w:start w:val="1"/>
      <w:numFmt w:val="decimal"/>
      <w:lvlText w:val="%7."/>
      <w:lvlJc w:val="left"/>
      <w:pPr>
        <w:ind w:left="10635" w:hanging="360"/>
      </w:pPr>
    </w:lvl>
    <w:lvl w:ilvl="7" w:tplc="04060019" w:tentative="1">
      <w:start w:val="1"/>
      <w:numFmt w:val="lowerLetter"/>
      <w:lvlText w:val="%8."/>
      <w:lvlJc w:val="left"/>
      <w:pPr>
        <w:ind w:left="11355" w:hanging="360"/>
      </w:pPr>
    </w:lvl>
    <w:lvl w:ilvl="8" w:tplc="0406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5" w15:restartNumberingAfterBreak="0">
    <w:nsid w:val="6F805513"/>
    <w:multiLevelType w:val="hybridMultilevel"/>
    <w:tmpl w:val="ABEABD9E"/>
    <w:lvl w:ilvl="0" w:tplc="42DEB596">
      <w:start w:val="1"/>
      <w:numFmt w:val="decimal"/>
      <w:lvlText w:val="%1."/>
      <w:lvlJc w:val="left"/>
      <w:pPr>
        <w:ind w:left="63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7110" w:hanging="360"/>
      </w:pPr>
    </w:lvl>
    <w:lvl w:ilvl="2" w:tplc="0406001B" w:tentative="1">
      <w:start w:val="1"/>
      <w:numFmt w:val="lowerRoman"/>
      <w:lvlText w:val="%3."/>
      <w:lvlJc w:val="right"/>
      <w:pPr>
        <w:ind w:left="7830" w:hanging="180"/>
      </w:pPr>
    </w:lvl>
    <w:lvl w:ilvl="3" w:tplc="0406000F" w:tentative="1">
      <w:start w:val="1"/>
      <w:numFmt w:val="decimal"/>
      <w:lvlText w:val="%4."/>
      <w:lvlJc w:val="left"/>
      <w:pPr>
        <w:ind w:left="8550" w:hanging="360"/>
      </w:pPr>
    </w:lvl>
    <w:lvl w:ilvl="4" w:tplc="04060019" w:tentative="1">
      <w:start w:val="1"/>
      <w:numFmt w:val="lowerLetter"/>
      <w:lvlText w:val="%5."/>
      <w:lvlJc w:val="left"/>
      <w:pPr>
        <w:ind w:left="9270" w:hanging="360"/>
      </w:pPr>
    </w:lvl>
    <w:lvl w:ilvl="5" w:tplc="0406001B" w:tentative="1">
      <w:start w:val="1"/>
      <w:numFmt w:val="lowerRoman"/>
      <w:lvlText w:val="%6."/>
      <w:lvlJc w:val="right"/>
      <w:pPr>
        <w:ind w:left="9990" w:hanging="180"/>
      </w:pPr>
    </w:lvl>
    <w:lvl w:ilvl="6" w:tplc="0406000F" w:tentative="1">
      <w:start w:val="1"/>
      <w:numFmt w:val="decimal"/>
      <w:lvlText w:val="%7."/>
      <w:lvlJc w:val="left"/>
      <w:pPr>
        <w:ind w:left="10710" w:hanging="360"/>
      </w:pPr>
    </w:lvl>
    <w:lvl w:ilvl="7" w:tplc="04060019" w:tentative="1">
      <w:start w:val="1"/>
      <w:numFmt w:val="lowerLetter"/>
      <w:lvlText w:val="%8."/>
      <w:lvlJc w:val="left"/>
      <w:pPr>
        <w:ind w:left="11430" w:hanging="360"/>
      </w:pPr>
    </w:lvl>
    <w:lvl w:ilvl="8" w:tplc="0406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6" w15:restartNumberingAfterBreak="0">
    <w:nsid w:val="71A76634"/>
    <w:multiLevelType w:val="hybridMultilevel"/>
    <w:tmpl w:val="3E8AAFD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74"/>
    <w:rsid w:val="00016224"/>
    <w:rsid w:val="00023C31"/>
    <w:rsid w:val="00031119"/>
    <w:rsid w:val="00045F30"/>
    <w:rsid w:val="00097A74"/>
    <w:rsid w:val="0016291B"/>
    <w:rsid w:val="002422CE"/>
    <w:rsid w:val="00252BC3"/>
    <w:rsid w:val="0032219F"/>
    <w:rsid w:val="003921DC"/>
    <w:rsid w:val="003D358B"/>
    <w:rsid w:val="00430276"/>
    <w:rsid w:val="00487521"/>
    <w:rsid w:val="004A26FE"/>
    <w:rsid w:val="004C4D3C"/>
    <w:rsid w:val="00597023"/>
    <w:rsid w:val="005B4F32"/>
    <w:rsid w:val="005E2D00"/>
    <w:rsid w:val="005F6E07"/>
    <w:rsid w:val="00611CAB"/>
    <w:rsid w:val="006C221D"/>
    <w:rsid w:val="006D3C17"/>
    <w:rsid w:val="00726060"/>
    <w:rsid w:val="008F4817"/>
    <w:rsid w:val="009314D9"/>
    <w:rsid w:val="00974703"/>
    <w:rsid w:val="009749AE"/>
    <w:rsid w:val="009B2136"/>
    <w:rsid w:val="009E5A15"/>
    <w:rsid w:val="009F0904"/>
    <w:rsid w:val="009F2687"/>
    <w:rsid w:val="00A20E38"/>
    <w:rsid w:val="00A3713C"/>
    <w:rsid w:val="00A533AA"/>
    <w:rsid w:val="00B201E4"/>
    <w:rsid w:val="00B96C14"/>
    <w:rsid w:val="00BD4439"/>
    <w:rsid w:val="00BE7EB9"/>
    <w:rsid w:val="00C14A37"/>
    <w:rsid w:val="00C25E98"/>
    <w:rsid w:val="00C666EC"/>
    <w:rsid w:val="00CA71D1"/>
    <w:rsid w:val="00D21A40"/>
    <w:rsid w:val="00D32E6A"/>
    <w:rsid w:val="00D82145"/>
    <w:rsid w:val="00DD46E0"/>
    <w:rsid w:val="00E257C2"/>
    <w:rsid w:val="00EB0921"/>
    <w:rsid w:val="00EB1A72"/>
    <w:rsid w:val="00EC0F74"/>
    <w:rsid w:val="00EC6E60"/>
    <w:rsid w:val="00EC759D"/>
    <w:rsid w:val="00EE2055"/>
    <w:rsid w:val="00F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3D1B1A"/>
  <w15:docId w15:val="{FECC0F39-536D-49B2-BDC5-E2DD4F67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9B2136"/>
    <w:pPr>
      <w:keepNext/>
      <w:suppressAutoHyphens w:val="0"/>
      <w:outlineLvl w:val="2"/>
    </w:pPr>
    <w:rPr>
      <w:rFonts w:ascii="Arial" w:hAnsi="Arial" w:cs="Arial"/>
      <w:b/>
      <w:bCs/>
      <w:sz w:val="2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C0F74"/>
  </w:style>
  <w:style w:type="paragraph" w:styleId="Sidefod">
    <w:name w:val="footer"/>
    <w:basedOn w:val="Normal"/>
    <w:link w:val="SidefodTegn"/>
    <w:uiPriority w:val="99"/>
    <w:unhideWhenUsed/>
    <w:rsid w:val="00EC0F7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C0F7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0F74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0F74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8752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rdskrifttypeiafsnit"/>
    <w:semiHidden/>
    <w:rsid w:val="003921DC"/>
    <w:rPr>
      <w:color w:val="0000FF"/>
      <w:u w:val="single"/>
    </w:rPr>
  </w:style>
  <w:style w:type="character" w:customStyle="1" w:styleId="Overskrift3Tegn">
    <w:name w:val="Overskrift 3 Tegn"/>
    <w:basedOn w:val="Standardskrifttypeiafsnit"/>
    <w:link w:val="Overskrift3"/>
    <w:semiHidden/>
    <w:rsid w:val="009B2136"/>
    <w:rPr>
      <w:rFonts w:ascii="Arial" w:eastAsia="Times New Roman" w:hAnsi="Arial" w:cs="Arial"/>
      <w:b/>
      <w:bCs/>
      <w:sz w:val="28"/>
      <w:szCs w:val="24"/>
      <w:lang w:eastAsia="da-DK"/>
    </w:rPr>
  </w:style>
  <w:style w:type="paragraph" w:customStyle="1" w:styleId="Afsnitsnummerering2">
    <w:name w:val="Afsnitsnummerering 2"/>
    <w:basedOn w:val="Normal"/>
    <w:uiPriority w:val="2"/>
    <w:qFormat/>
    <w:rsid w:val="009B2136"/>
    <w:pPr>
      <w:suppressAutoHyphens w:val="0"/>
      <w:spacing w:after="120" w:line="240" w:lineRule="atLeast"/>
      <w:ind w:left="851" w:hanging="851"/>
      <w:jc w:val="both"/>
    </w:pPr>
    <w:rPr>
      <w:rFonts w:ascii="Tahoma" w:eastAsiaTheme="minorHAnsi" w:hAnsi="Tahoma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datatilsyn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</dc:creator>
  <cp:lastModifiedBy>Hanne Schonemann</cp:lastModifiedBy>
  <cp:revision>3</cp:revision>
  <dcterms:created xsi:type="dcterms:W3CDTF">2019-05-10T17:14:00Z</dcterms:created>
  <dcterms:modified xsi:type="dcterms:W3CDTF">2019-05-10T17:14:00Z</dcterms:modified>
</cp:coreProperties>
</file>