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49AE" w:rsidRDefault="009749AE" w:rsidP="009749AE">
      <w:pPr>
        <w:rPr>
          <w:rFonts w:ascii="Comic Sans MS" w:hAnsi="Comic Sans MS"/>
        </w:rPr>
      </w:pPr>
    </w:p>
    <w:p w:rsidR="005E0EA2" w:rsidRDefault="005E0EA2" w:rsidP="009749AE">
      <w:pPr>
        <w:rPr>
          <w:rFonts w:ascii="Comic Sans MS" w:hAnsi="Comic Sans MS"/>
        </w:rPr>
      </w:pPr>
    </w:p>
    <w:p w:rsidR="005E0EA2" w:rsidRDefault="005E0EA2" w:rsidP="009749AE">
      <w:pPr>
        <w:rPr>
          <w:rFonts w:ascii="Comic Sans MS" w:hAnsi="Comic Sans MS"/>
        </w:rPr>
      </w:pPr>
    </w:p>
    <w:p w:rsidR="005E0EA2" w:rsidRDefault="005E0EA2" w:rsidP="005E0EA2">
      <w:pPr>
        <w:pStyle w:val="Brdtekst"/>
        <w:tabs>
          <w:tab w:val="left" w:pos="2320"/>
        </w:tabs>
        <w:rPr>
          <w:rFonts w:ascii="Verdana" w:hAnsi="Verdana" w:cs="Times New Roman"/>
          <w:b/>
          <w:sz w:val="20"/>
          <w:szCs w:val="20"/>
          <w:u w:val="single"/>
        </w:rPr>
      </w:pPr>
    </w:p>
    <w:p w:rsidR="005E0EA2" w:rsidRDefault="005E0EA2" w:rsidP="005E0EA2">
      <w:pPr>
        <w:rPr>
          <w:rFonts w:ascii="Verdana" w:eastAsiaTheme="minorEastAsia" w:hAnsi="Verdana" w:cstheme="minorHAnsi"/>
          <w:b/>
          <w:bCs/>
          <w:noProof/>
        </w:rPr>
      </w:pPr>
      <w:r>
        <w:rPr>
          <w:rFonts w:ascii="Verdana" w:eastAsiaTheme="minorEastAsia" w:hAnsi="Verdana" w:cstheme="minorHAnsi"/>
          <w:b/>
          <w:bCs/>
          <w:noProof/>
        </w:rPr>
        <w:t xml:space="preserve">Håndtering af de registreredes rettigheder i </w:t>
      </w:r>
      <w:r w:rsidR="00C079FA">
        <w:rPr>
          <w:rFonts w:ascii="Verdana" w:hAnsi="Verdana"/>
          <w:b/>
          <w:bCs/>
        </w:rPr>
        <w:t xml:space="preserve">Brøndbyernes </w:t>
      </w:r>
      <w:proofErr w:type="spellStart"/>
      <w:r w:rsidR="00C079FA">
        <w:rPr>
          <w:rFonts w:ascii="Verdana" w:hAnsi="Verdana"/>
          <w:b/>
          <w:bCs/>
        </w:rPr>
        <w:t>Haveby</w:t>
      </w:r>
      <w:proofErr w:type="spellEnd"/>
      <w:r w:rsidR="00C079FA">
        <w:rPr>
          <w:rFonts w:ascii="Verdana" w:hAnsi="Verdana"/>
          <w:b/>
          <w:bCs/>
        </w:rPr>
        <w:t xml:space="preserve"> afd. </w:t>
      </w:r>
      <w:proofErr w:type="gramStart"/>
      <w:r w:rsidR="00C079FA">
        <w:rPr>
          <w:rFonts w:ascii="Verdana" w:hAnsi="Verdana"/>
          <w:b/>
          <w:bCs/>
        </w:rPr>
        <w:t xml:space="preserve">4  </w:t>
      </w:r>
      <w:r>
        <w:rPr>
          <w:rFonts w:ascii="Verdana" w:hAnsi="Verdana"/>
          <w:b/>
          <w:bCs/>
        </w:rPr>
        <w:t>ad</w:t>
      </w:r>
      <w:proofErr w:type="gramEnd"/>
      <w:r>
        <w:rPr>
          <w:rFonts w:ascii="Verdana" w:hAnsi="Verdana"/>
          <w:b/>
          <w:bCs/>
        </w:rPr>
        <w:t xml:space="preserve"> persondataforordning. </w:t>
      </w:r>
    </w:p>
    <w:p w:rsidR="005E0EA2" w:rsidRDefault="005E0EA2" w:rsidP="005E0EA2">
      <w:pPr>
        <w:rPr>
          <w:rFonts w:asciiTheme="minorHAnsi" w:hAnsiTheme="minorHAnsi" w:cstheme="minorHAnsi"/>
          <w:sz w:val="28"/>
        </w:rPr>
      </w:pPr>
    </w:p>
    <w:p w:rsidR="005E0EA2" w:rsidRDefault="00C079FA" w:rsidP="005E0EA2">
      <w:pPr>
        <w:rPr>
          <w:rFonts w:ascii="Verdana" w:hAnsi="Verdana"/>
          <w:sz w:val="20"/>
          <w:szCs w:val="20"/>
        </w:rPr>
      </w:pPr>
      <w:r>
        <w:rPr>
          <w:rFonts w:ascii="Verdana" w:hAnsi="Verdana"/>
          <w:sz w:val="20"/>
          <w:szCs w:val="20"/>
        </w:rPr>
        <w:t>Haveforeningen</w:t>
      </w:r>
      <w:r w:rsidR="005E0EA2">
        <w:rPr>
          <w:rFonts w:ascii="Verdana" w:hAnsi="Verdana"/>
          <w:sz w:val="20"/>
          <w:szCs w:val="20"/>
        </w:rPr>
        <w:t xml:space="preserve"> har en række forpligtelser overfor </w:t>
      </w:r>
      <w:r>
        <w:rPr>
          <w:rFonts w:ascii="Verdana" w:hAnsi="Verdana"/>
          <w:sz w:val="20"/>
          <w:szCs w:val="20"/>
        </w:rPr>
        <w:t>foreningens medlemmer</w:t>
      </w:r>
      <w:r w:rsidR="005E0EA2">
        <w:rPr>
          <w:rFonts w:ascii="Verdana" w:hAnsi="Verdana"/>
          <w:sz w:val="20"/>
          <w:szCs w:val="20"/>
        </w:rPr>
        <w:t xml:space="preserve"> i forhold til behandling af personlige oplysninger. </w:t>
      </w:r>
    </w:p>
    <w:p w:rsidR="005E0EA2" w:rsidRDefault="005E0EA2" w:rsidP="005E0EA2">
      <w:pPr>
        <w:rPr>
          <w:rFonts w:ascii="Verdana" w:hAnsi="Verdana"/>
          <w:sz w:val="20"/>
          <w:szCs w:val="20"/>
        </w:rPr>
      </w:pPr>
    </w:p>
    <w:p w:rsidR="005E0EA2" w:rsidRDefault="005E0EA2" w:rsidP="005E0EA2">
      <w:pPr>
        <w:rPr>
          <w:rFonts w:ascii="Verdana" w:hAnsi="Verdana"/>
          <w:sz w:val="20"/>
          <w:szCs w:val="20"/>
        </w:rPr>
      </w:pPr>
      <w:r>
        <w:rPr>
          <w:rFonts w:ascii="Verdana" w:hAnsi="Verdana"/>
          <w:sz w:val="20"/>
          <w:szCs w:val="20"/>
        </w:rPr>
        <w:t xml:space="preserve">Denne proces beskriver </w:t>
      </w:r>
      <w:r w:rsidR="00C079FA">
        <w:rPr>
          <w:rFonts w:ascii="Verdana" w:hAnsi="Verdana"/>
          <w:sz w:val="20"/>
          <w:szCs w:val="20"/>
        </w:rPr>
        <w:t>haveforeningens</w:t>
      </w:r>
      <w:r>
        <w:rPr>
          <w:rFonts w:ascii="Verdana" w:hAnsi="Verdana"/>
          <w:sz w:val="20"/>
          <w:szCs w:val="20"/>
        </w:rPr>
        <w:t xml:space="preserve"> håndtering, når medlemmerne henvender sig om deres rettigheder vedr. deres personlige oplysninger.  </w:t>
      </w:r>
    </w:p>
    <w:p w:rsidR="005E0EA2" w:rsidRDefault="005E0EA2" w:rsidP="005E0EA2">
      <w:pPr>
        <w:rPr>
          <w:rFonts w:ascii="Verdana" w:hAnsi="Verdana"/>
          <w:sz w:val="20"/>
          <w:szCs w:val="20"/>
        </w:rPr>
      </w:pPr>
    </w:p>
    <w:p w:rsidR="005E0EA2" w:rsidRDefault="005E0EA2" w:rsidP="005E0EA2">
      <w:pPr>
        <w:rPr>
          <w:rFonts w:ascii="Verdana" w:hAnsi="Verdana"/>
          <w:sz w:val="20"/>
          <w:szCs w:val="20"/>
        </w:rPr>
      </w:pPr>
      <w:r>
        <w:rPr>
          <w:rFonts w:ascii="Verdana" w:hAnsi="Verdana"/>
          <w:sz w:val="20"/>
          <w:szCs w:val="20"/>
        </w:rPr>
        <w:t xml:space="preserve">Henvendelser skal generelt besvares indenfor 1 måned. </w:t>
      </w:r>
    </w:p>
    <w:p w:rsidR="005E0EA2" w:rsidRDefault="005E0EA2" w:rsidP="005E0EA2">
      <w:pPr>
        <w:rPr>
          <w:rFonts w:ascii="Verdana" w:hAnsi="Verdana"/>
          <w:sz w:val="20"/>
          <w:szCs w:val="20"/>
        </w:rPr>
      </w:pPr>
    </w:p>
    <w:p w:rsidR="005E0EA2" w:rsidRDefault="005E0EA2" w:rsidP="005E0EA2">
      <w:pPr>
        <w:pStyle w:val="Listeafsnit"/>
        <w:numPr>
          <w:ilvl w:val="0"/>
          <w:numId w:val="6"/>
        </w:numPr>
        <w:spacing w:after="0" w:line="240" w:lineRule="auto"/>
        <w:rPr>
          <w:rFonts w:ascii="Verdana" w:hAnsi="Verdana"/>
          <w:sz w:val="20"/>
          <w:szCs w:val="20"/>
        </w:rPr>
      </w:pPr>
      <w:r>
        <w:rPr>
          <w:rFonts w:ascii="Verdana" w:hAnsi="Verdana"/>
          <w:sz w:val="20"/>
          <w:szCs w:val="20"/>
        </w:rPr>
        <w:t>Medlemmet henvender sig med en anmodning eller en indsigelse.</w:t>
      </w:r>
    </w:p>
    <w:p w:rsidR="005E0EA2" w:rsidRPr="00C079FA" w:rsidRDefault="00C079FA" w:rsidP="00C079FA">
      <w:pPr>
        <w:pStyle w:val="Listeafsnit"/>
        <w:numPr>
          <w:ilvl w:val="0"/>
          <w:numId w:val="6"/>
        </w:numPr>
        <w:spacing w:after="0" w:line="240" w:lineRule="auto"/>
        <w:rPr>
          <w:rFonts w:ascii="Verdana" w:hAnsi="Verdana"/>
          <w:sz w:val="20"/>
          <w:szCs w:val="20"/>
        </w:rPr>
      </w:pPr>
      <w:r w:rsidRPr="00C079FA">
        <w:rPr>
          <w:rFonts w:ascii="Verdana" w:hAnsi="Verdana"/>
          <w:sz w:val="20"/>
          <w:szCs w:val="20"/>
        </w:rPr>
        <w:t>Bestyrelsen</w:t>
      </w:r>
      <w:r w:rsidR="005E0EA2" w:rsidRPr="00C079FA">
        <w:rPr>
          <w:rFonts w:ascii="Verdana" w:hAnsi="Verdana"/>
          <w:sz w:val="20"/>
          <w:szCs w:val="20"/>
        </w:rPr>
        <w:t xml:space="preserve"> sikrer sig identiteten på pågældende.</w:t>
      </w:r>
    </w:p>
    <w:p w:rsidR="005E0EA2" w:rsidRDefault="005E0EA2" w:rsidP="005E0EA2">
      <w:pPr>
        <w:pStyle w:val="Listeafsnit"/>
        <w:numPr>
          <w:ilvl w:val="0"/>
          <w:numId w:val="6"/>
        </w:numPr>
        <w:spacing w:after="0" w:line="240" w:lineRule="auto"/>
        <w:rPr>
          <w:rFonts w:ascii="Verdana" w:hAnsi="Verdana"/>
          <w:sz w:val="20"/>
          <w:szCs w:val="20"/>
        </w:rPr>
      </w:pPr>
      <w:r>
        <w:rPr>
          <w:rFonts w:ascii="Verdana" w:hAnsi="Verdana"/>
          <w:sz w:val="20"/>
          <w:szCs w:val="20"/>
        </w:rPr>
        <w:t>Hvis anmodningen er uklar, bedes medlemmet om at præcisere sin anmodning.</w:t>
      </w:r>
    </w:p>
    <w:p w:rsidR="005E0EA2" w:rsidRDefault="005E0EA2" w:rsidP="005E0EA2">
      <w:pPr>
        <w:pStyle w:val="Listeafsnit"/>
        <w:numPr>
          <w:ilvl w:val="0"/>
          <w:numId w:val="6"/>
        </w:numPr>
        <w:spacing w:after="0" w:line="240" w:lineRule="auto"/>
        <w:rPr>
          <w:rFonts w:ascii="Verdana" w:hAnsi="Verdana"/>
          <w:sz w:val="20"/>
          <w:szCs w:val="20"/>
        </w:rPr>
      </w:pPr>
      <w:r>
        <w:rPr>
          <w:rFonts w:ascii="Verdana" w:hAnsi="Verdana"/>
          <w:sz w:val="20"/>
          <w:szCs w:val="20"/>
        </w:rPr>
        <w:t xml:space="preserve">Data indsamles fra diverse systemer, og arkiver og evt. tredje mand. </w:t>
      </w:r>
    </w:p>
    <w:p w:rsidR="005E0EA2" w:rsidRDefault="005E0EA2" w:rsidP="005E0EA2">
      <w:pPr>
        <w:pStyle w:val="Listeafsnit"/>
        <w:numPr>
          <w:ilvl w:val="0"/>
          <w:numId w:val="6"/>
        </w:numPr>
        <w:spacing w:after="0" w:line="240" w:lineRule="auto"/>
        <w:rPr>
          <w:rFonts w:ascii="Verdana" w:hAnsi="Verdana"/>
          <w:sz w:val="20"/>
          <w:szCs w:val="20"/>
        </w:rPr>
      </w:pPr>
      <w:r>
        <w:rPr>
          <w:rFonts w:ascii="Verdana" w:hAnsi="Verdana"/>
          <w:sz w:val="20"/>
          <w:szCs w:val="20"/>
        </w:rPr>
        <w:t xml:space="preserve">Data indsamles i eget regi, Kolonihaveforbundet og hos evt. eksterne </w:t>
      </w:r>
      <w:proofErr w:type="spellStart"/>
      <w:r>
        <w:rPr>
          <w:rFonts w:ascii="Verdana" w:hAnsi="Verdana"/>
          <w:sz w:val="20"/>
          <w:szCs w:val="20"/>
        </w:rPr>
        <w:t>databehandlere</w:t>
      </w:r>
      <w:proofErr w:type="spellEnd"/>
      <w:r>
        <w:rPr>
          <w:rFonts w:ascii="Verdana" w:hAnsi="Verdana"/>
          <w:sz w:val="20"/>
          <w:szCs w:val="20"/>
        </w:rPr>
        <w:t>.</w:t>
      </w:r>
    </w:p>
    <w:p w:rsidR="005E0EA2" w:rsidRDefault="005E0EA2" w:rsidP="005E0EA2">
      <w:pPr>
        <w:pStyle w:val="Listeafsnit"/>
        <w:numPr>
          <w:ilvl w:val="0"/>
          <w:numId w:val="6"/>
        </w:numPr>
        <w:spacing w:after="0" w:line="240" w:lineRule="auto"/>
        <w:rPr>
          <w:rFonts w:ascii="Verdana" w:hAnsi="Verdana"/>
          <w:sz w:val="20"/>
          <w:szCs w:val="20"/>
        </w:rPr>
      </w:pPr>
      <w:r>
        <w:rPr>
          <w:rFonts w:ascii="Verdana" w:hAnsi="Verdana"/>
          <w:sz w:val="20"/>
          <w:szCs w:val="20"/>
        </w:rPr>
        <w:t xml:space="preserve">Data gennemgås og vurderes af </w:t>
      </w:r>
      <w:r w:rsidR="00C079FA">
        <w:rPr>
          <w:rFonts w:ascii="Verdana" w:hAnsi="Verdana"/>
          <w:sz w:val="20"/>
          <w:szCs w:val="20"/>
        </w:rPr>
        <w:t>haveforeningens bestyrelse</w:t>
      </w:r>
      <w:r>
        <w:rPr>
          <w:rFonts w:ascii="Verdana" w:hAnsi="Verdana"/>
          <w:sz w:val="20"/>
          <w:szCs w:val="20"/>
        </w:rPr>
        <w:t>/GDPR-udvalg.</w:t>
      </w:r>
    </w:p>
    <w:p w:rsidR="005E0EA2" w:rsidRDefault="005E0EA2" w:rsidP="005E0EA2">
      <w:pPr>
        <w:pStyle w:val="Listeafsnit"/>
        <w:numPr>
          <w:ilvl w:val="0"/>
          <w:numId w:val="6"/>
        </w:numPr>
        <w:spacing w:after="0" w:line="240" w:lineRule="auto"/>
        <w:rPr>
          <w:rFonts w:ascii="Verdana" w:hAnsi="Verdana"/>
          <w:sz w:val="20"/>
          <w:szCs w:val="20"/>
        </w:rPr>
      </w:pPr>
      <w:r>
        <w:rPr>
          <w:rFonts w:ascii="Verdana" w:hAnsi="Verdana"/>
          <w:sz w:val="20"/>
          <w:szCs w:val="20"/>
        </w:rPr>
        <w:t>Hvis data skal udleveres til medlemmet, skal det gennemgås med henblik på anonymisering af oplysninger om andre personer.</w:t>
      </w:r>
    </w:p>
    <w:p w:rsidR="005E0EA2" w:rsidRDefault="005E0EA2" w:rsidP="005E0EA2">
      <w:pPr>
        <w:pStyle w:val="Listeafsnit"/>
        <w:numPr>
          <w:ilvl w:val="0"/>
          <w:numId w:val="6"/>
        </w:numPr>
        <w:spacing w:after="0" w:line="240" w:lineRule="auto"/>
        <w:rPr>
          <w:rFonts w:ascii="Verdana" w:hAnsi="Verdana"/>
          <w:sz w:val="20"/>
          <w:szCs w:val="20"/>
        </w:rPr>
      </w:pPr>
      <w:r>
        <w:rPr>
          <w:rFonts w:ascii="Verdana" w:hAnsi="Verdana"/>
          <w:sz w:val="20"/>
          <w:szCs w:val="20"/>
        </w:rPr>
        <w:t>Medlemmets anmodning eller indsigelse imødekommes, hvis den er berettiget. Det betyder, at data slettes eller rettes, eller at medlemmet får en kopi af de oplysninger, som der er registreret omkring vedkommende.</w:t>
      </w:r>
    </w:p>
    <w:p w:rsidR="005E0EA2" w:rsidRDefault="005E0EA2" w:rsidP="005E0EA2">
      <w:pPr>
        <w:pStyle w:val="Listeafsnit"/>
        <w:numPr>
          <w:ilvl w:val="0"/>
          <w:numId w:val="6"/>
        </w:numPr>
        <w:spacing w:after="0" w:line="240" w:lineRule="auto"/>
        <w:rPr>
          <w:rFonts w:ascii="Verdana" w:hAnsi="Verdana"/>
          <w:sz w:val="20"/>
          <w:szCs w:val="20"/>
        </w:rPr>
      </w:pPr>
      <w:r>
        <w:rPr>
          <w:rFonts w:ascii="Verdana" w:hAnsi="Verdana"/>
          <w:sz w:val="20"/>
          <w:szCs w:val="20"/>
        </w:rPr>
        <w:t>Hvis indsigelsen eller anmodningen ikke er berettiget udarbejdes en skriftlig begrundelse.</w:t>
      </w:r>
    </w:p>
    <w:p w:rsidR="005E0EA2" w:rsidRDefault="005E0EA2" w:rsidP="005E0EA2">
      <w:pPr>
        <w:pStyle w:val="Listeafsnit"/>
        <w:numPr>
          <w:ilvl w:val="0"/>
          <w:numId w:val="6"/>
        </w:numPr>
        <w:spacing w:after="0" w:line="240" w:lineRule="auto"/>
        <w:rPr>
          <w:rFonts w:ascii="Verdana" w:hAnsi="Verdana"/>
          <w:sz w:val="20"/>
          <w:szCs w:val="20"/>
        </w:rPr>
      </w:pPr>
      <w:r>
        <w:rPr>
          <w:rFonts w:ascii="Verdana" w:hAnsi="Verdana"/>
          <w:sz w:val="20"/>
          <w:szCs w:val="20"/>
        </w:rPr>
        <w:t>Medlemmet orienteres derefter om, at der kan klages til Datatilsynet.</w:t>
      </w:r>
    </w:p>
    <w:p w:rsidR="005E0EA2" w:rsidRDefault="00C079FA" w:rsidP="005E0EA2">
      <w:pPr>
        <w:pStyle w:val="Listeafsnit"/>
        <w:numPr>
          <w:ilvl w:val="0"/>
          <w:numId w:val="6"/>
        </w:numPr>
        <w:spacing w:after="0" w:line="240" w:lineRule="auto"/>
        <w:rPr>
          <w:rFonts w:ascii="Verdana" w:hAnsi="Verdana"/>
          <w:sz w:val="20"/>
          <w:szCs w:val="20"/>
        </w:rPr>
      </w:pPr>
      <w:r>
        <w:rPr>
          <w:rFonts w:ascii="Verdana" w:hAnsi="Verdana"/>
          <w:sz w:val="20"/>
          <w:szCs w:val="20"/>
        </w:rPr>
        <w:t>Haveforeningen</w:t>
      </w:r>
      <w:r w:rsidR="005E0EA2">
        <w:rPr>
          <w:rFonts w:ascii="Verdana" w:hAnsi="Verdana"/>
          <w:sz w:val="20"/>
          <w:szCs w:val="20"/>
        </w:rPr>
        <w:t xml:space="preserve"> gemmer efterfølgende dokumentation om sagsforløbet (Når en sådan sag afsluttes vil dokumenterne blive scannet og gemt i </w:t>
      </w:r>
      <w:r>
        <w:rPr>
          <w:rFonts w:ascii="Verdana" w:hAnsi="Verdana"/>
          <w:sz w:val="20"/>
          <w:szCs w:val="20"/>
        </w:rPr>
        <w:t>foreningens webhotel</w:t>
      </w:r>
      <w:r w:rsidR="005E0EA2">
        <w:rPr>
          <w:rFonts w:ascii="Verdana" w:hAnsi="Verdana"/>
          <w:sz w:val="20"/>
          <w:szCs w:val="20"/>
        </w:rPr>
        <w:t xml:space="preserve"> eller opbevaret i vedkommende </w:t>
      </w:r>
      <w:r>
        <w:rPr>
          <w:rFonts w:ascii="Verdana" w:hAnsi="Verdana"/>
          <w:sz w:val="20"/>
          <w:szCs w:val="20"/>
        </w:rPr>
        <w:t>have</w:t>
      </w:r>
      <w:r w:rsidR="005E0EA2">
        <w:rPr>
          <w:rFonts w:ascii="Verdana" w:hAnsi="Verdana"/>
          <w:sz w:val="20"/>
          <w:szCs w:val="20"/>
        </w:rPr>
        <w:t xml:space="preserve">mappe – i aflåst </w:t>
      </w:r>
      <w:r>
        <w:rPr>
          <w:rFonts w:ascii="Verdana" w:hAnsi="Verdana"/>
          <w:sz w:val="20"/>
          <w:szCs w:val="20"/>
        </w:rPr>
        <w:t>arkivskab</w:t>
      </w:r>
      <w:r w:rsidR="005E0EA2">
        <w:rPr>
          <w:rFonts w:ascii="Verdana" w:hAnsi="Verdana"/>
          <w:sz w:val="20"/>
          <w:szCs w:val="20"/>
        </w:rPr>
        <w:t xml:space="preserve"> på kontoret.</w:t>
      </w:r>
    </w:p>
    <w:p w:rsidR="005E0EA2" w:rsidRDefault="005E0EA2" w:rsidP="005E0EA2">
      <w:pPr>
        <w:pStyle w:val="Listeafsnit"/>
        <w:rPr>
          <w:rFonts w:ascii="Verdana" w:hAnsi="Verdana"/>
          <w:sz w:val="20"/>
          <w:szCs w:val="20"/>
        </w:rPr>
      </w:pPr>
    </w:p>
    <w:p w:rsidR="005E0EA2" w:rsidRDefault="005E0EA2" w:rsidP="005E0EA2">
      <w:pPr>
        <w:rPr>
          <w:rFonts w:ascii="Verdana" w:hAnsi="Verdana"/>
          <w:sz w:val="20"/>
          <w:szCs w:val="20"/>
        </w:rPr>
      </w:pPr>
    </w:p>
    <w:p w:rsidR="005E0EA2" w:rsidRDefault="005E0EA2" w:rsidP="005E0EA2">
      <w:pPr>
        <w:rPr>
          <w:rFonts w:ascii="Verdana" w:hAnsi="Verdana"/>
          <w:sz w:val="20"/>
          <w:szCs w:val="20"/>
        </w:rPr>
      </w:pPr>
    </w:p>
    <w:p w:rsidR="005E0EA2" w:rsidRDefault="005E0EA2" w:rsidP="005E0EA2">
      <w:pPr>
        <w:rPr>
          <w:rFonts w:ascii="Verdana" w:hAnsi="Verdana"/>
          <w:sz w:val="20"/>
          <w:szCs w:val="20"/>
        </w:rPr>
      </w:pPr>
    </w:p>
    <w:p w:rsidR="005E0EA2" w:rsidRDefault="005E0EA2" w:rsidP="005E0EA2">
      <w:pPr>
        <w:rPr>
          <w:rFonts w:ascii="Verdana" w:hAnsi="Verdana"/>
          <w:i/>
          <w:iCs/>
          <w:sz w:val="20"/>
          <w:szCs w:val="20"/>
        </w:rPr>
      </w:pPr>
    </w:p>
    <w:p w:rsidR="005E0EA2" w:rsidRDefault="005E0EA2" w:rsidP="005E0EA2">
      <w:pPr>
        <w:rPr>
          <w:rFonts w:ascii="Verdana" w:hAnsi="Verdana"/>
          <w:sz w:val="20"/>
          <w:szCs w:val="20"/>
        </w:rPr>
      </w:pPr>
    </w:p>
    <w:p w:rsidR="005E0EA2" w:rsidRDefault="005E0EA2" w:rsidP="005E0EA2">
      <w:pPr>
        <w:rPr>
          <w:rFonts w:ascii="Verdana" w:hAnsi="Verdana"/>
          <w:sz w:val="20"/>
          <w:szCs w:val="20"/>
        </w:rPr>
      </w:pPr>
    </w:p>
    <w:p w:rsidR="005E0EA2" w:rsidRDefault="005E0EA2" w:rsidP="005E0EA2">
      <w:pPr>
        <w:rPr>
          <w:rFonts w:ascii="Verdana" w:hAnsi="Verdana"/>
          <w:sz w:val="20"/>
          <w:szCs w:val="20"/>
        </w:rPr>
      </w:pPr>
    </w:p>
    <w:p w:rsidR="005E0EA2" w:rsidRDefault="005E0EA2" w:rsidP="005E0EA2">
      <w:pPr>
        <w:rPr>
          <w:rFonts w:ascii="Verdana" w:hAnsi="Verdana"/>
          <w:sz w:val="20"/>
          <w:szCs w:val="20"/>
        </w:rPr>
      </w:pPr>
    </w:p>
    <w:p w:rsidR="005E0EA2" w:rsidRDefault="005E0EA2" w:rsidP="005E0EA2">
      <w:pPr>
        <w:rPr>
          <w:rFonts w:ascii="Verdana" w:hAnsi="Verdana"/>
          <w:sz w:val="20"/>
          <w:szCs w:val="20"/>
        </w:rPr>
      </w:pPr>
    </w:p>
    <w:p w:rsidR="005E0EA2" w:rsidRDefault="005E0EA2" w:rsidP="005E0EA2">
      <w:pPr>
        <w:rPr>
          <w:rFonts w:ascii="Verdana" w:hAnsi="Verdana"/>
          <w:sz w:val="20"/>
          <w:szCs w:val="20"/>
        </w:rPr>
      </w:pPr>
    </w:p>
    <w:p w:rsidR="005E0EA2" w:rsidRDefault="005E0EA2" w:rsidP="005E0EA2">
      <w:pPr>
        <w:pStyle w:val="Brdtekst"/>
        <w:tabs>
          <w:tab w:val="left" w:pos="2320"/>
        </w:tabs>
        <w:rPr>
          <w:rFonts w:ascii="Verdana" w:hAnsi="Verdana" w:cs="Times New Roman"/>
          <w:b/>
          <w:sz w:val="20"/>
          <w:szCs w:val="20"/>
          <w:u w:val="single"/>
        </w:rPr>
      </w:pPr>
    </w:p>
    <w:p w:rsidR="005E0EA2" w:rsidRDefault="005E0EA2" w:rsidP="005E0EA2">
      <w:pPr>
        <w:pStyle w:val="Brdtekst"/>
        <w:tabs>
          <w:tab w:val="left" w:pos="2320"/>
        </w:tabs>
        <w:rPr>
          <w:rFonts w:ascii="Verdana" w:hAnsi="Verdana" w:cs="Times New Roman"/>
          <w:b/>
          <w:sz w:val="20"/>
          <w:szCs w:val="20"/>
          <w:u w:val="single"/>
        </w:rPr>
      </w:pPr>
    </w:p>
    <w:p w:rsidR="003921DC" w:rsidRPr="005E2D00" w:rsidRDefault="003921DC" w:rsidP="005E2D00">
      <w:pPr>
        <w:rPr>
          <w:rFonts w:ascii="Comic Sans MS" w:hAnsi="Comic Sans MS"/>
        </w:rPr>
      </w:pPr>
      <w:bookmarkStart w:id="0" w:name="_GoBack"/>
      <w:bookmarkEnd w:id="0"/>
    </w:p>
    <w:sectPr w:rsidR="003921DC" w:rsidRPr="005E2D00" w:rsidSect="00A20E38">
      <w:headerReference w:type="default" r:id="rId8"/>
      <w:foot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5BAF" w:rsidRDefault="00895BAF" w:rsidP="00EC0F74">
      <w:r>
        <w:separator/>
      </w:r>
    </w:p>
  </w:endnote>
  <w:endnote w:type="continuationSeparator" w:id="0">
    <w:p w:rsidR="00895BAF" w:rsidRDefault="00895BAF" w:rsidP="00EC0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0732643"/>
      <w:docPartObj>
        <w:docPartGallery w:val="Page Numbers (Bottom of Page)"/>
        <w:docPartUnique/>
      </w:docPartObj>
    </w:sdtPr>
    <w:sdtContent>
      <w:p w:rsidR="00C079FA" w:rsidRDefault="00C079FA">
        <w:pPr>
          <w:pStyle w:val="Sidefod"/>
          <w:jc w:val="right"/>
        </w:pPr>
        <w:r>
          <w:fldChar w:fldCharType="begin"/>
        </w:r>
        <w:r>
          <w:instrText>PAGE   \* MERGEFORMAT</w:instrText>
        </w:r>
        <w:r>
          <w:fldChar w:fldCharType="separate"/>
        </w:r>
        <w:r>
          <w:t>2</w:t>
        </w:r>
        <w:r>
          <w:fldChar w:fldCharType="end"/>
        </w:r>
      </w:p>
    </w:sdtContent>
  </w:sdt>
  <w:p w:rsidR="00487521" w:rsidRDefault="0048752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5BAF" w:rsidRDefault="00895BAF" w:rsidP="00EC0F74">
      <w:r>
        <w:separator/>
      </w:r>
    </w:p>
  </w:footnote>
  <w:footnote w:type="continuationSeparator" w:id="0">
    <w:p w:rsidR="00895BAF" w:rsidRDefault="00895BAF" w:rsidP="00EC0F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F74" w:rsidRPr="00EC0F74" w:rsidRDefault="00031119" w:rsidP="00EC0F74">
    <w:pPr>
      <w:pStyle w:val="Sidehoved"/>
      <w:jc w:val="center"/>
      <w:rPr>
        <w:rFonts w:ascii="Comic Sans MS" w:hAnsi="Comic Sans MS"/>
        <w:b/>
        <w:sz w:val="44"/>
        <w:szCs w:val="44"/>
      </w:rPr>
    </w:pPr>
    <w:r>
      <w:rPr>
        <w:rFonts w:ascii="Comic Sans MS" w:hAnsi="Comic Sans MS"/>
        <w:b/>
        <w:sz w:val="44"/>
        <w:szCs w:val="44"/>
      </w:rPr>
      <w:t xml:space="preserve">Brøndbyernes </w:t>
    </w:r>
    <w:proofErr w:type="spellStart"/>
    <w:r>
      <w:rPr>
        <w:rFonts w:ascii="Comic Sans MS" w:hAnsi="Comic Sans MS"/>
        <w:b/>
        <w:sz w:val="44"/>
        <w:szCs w:val="44"/>
      </w:rPr>
      <w:t>Haveby</w:t>
    </w:r>
    <w:proofErr w:type="spellEnd"/>
    <w:r>
      <w:rPr>
        <w:rFonts w:ascii="Comic Sans MS" w:hAnsi="Comic Sans MS"/>
        <w:b/>
        <w:sz w:val="44"/>
        <w:szCs w:val="44"/>
      </w:rPr>
      <w:t xml:space="preserve"> Afd. 4</w:t>
    </w:r>
  </w:p>
  <w:p w:rsidR="00EC0F74" w:rsidRDefault="00EC0F74">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22A0B"/>
    <w:multiLevelType w:val="hybridMultilevel"/>
    <w:tmpl w:val="9EEE805E"/>
    <w:lvl w:ilvl="0" w:tplc="04060015">
      <w:start w:val="15"/>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9AE67CD"/>
    <w:multiLevelType w:val="hybridMultilevel"/>
    <w:tmpl w:val="DF266CF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30B82EDD"/>
    <w:multiLevelType w:val="hybridMultilevel"/>
    <w:tmpl w:val="324885E0"/>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3" w15:restartNumberingAfterBreak="0">
    <w:nsid w:val="4FE003B5"/>
    <w:multiLevelType w:val="hybridMultilevel"/>
    <w:tmpl w:val="AD2E43C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51266609"/>
    <w:multiLevelType w:val="hybridMultilevel"/>
    <w:tmpl w:val="4866C9AA"/>
    <w:lvl w:ilvl="0" w:tplc="1B0AD87A">
      <w:start w:val="1"/>
      <w:numFmt w:val="decimal"/>
      <w:lvlText w:val="%1."/>
      <w:lvlJc w:val="left"/>
      <w:pPr>
        <w:ind w:left="6315" w:hanging="360"/>
      </w:pPr>
      <w:rPr>
        <w:rFonts w:hint="default"/>
      </w:rPr>
    </w:lvl>
    <w:lvl w:ilvl="1" w:tplc="04060019" w:tentative="1">
      <w:start w:val="1"/>
      <w:numFmt w:val="lowerLetter"/>
      <w:lvlText w:val="%2."/>
      <w:lvlJc w:val="left"/>
      <w:pPr>
        <w:ind w:left="7035" w:hanging="360"/>
      </w:pPr>
    </w:lvl>
    <w:lvl w:ilvl="2" w:tplc="0406001B" w:tentative="1">
      <w:start w:val="1"/>
      <w:numFmt w:val="lowerRoman"/>
      <w:lvlText w:val="%3."/>
      <w:lvlJc w:val="right"/>
      <w:pPr>
        <w:ind w:left="7755" w:hanging="180"/>
      </w:pPr>
    </w:lvl>
    <w:lvl w:ilvl="3" w:tplc="0406000F" w:tentative="1">
      <w:start w:val="1"/>
      <w:numFmt w:val="decimal"/>
      <w:lvlText w:val="%4."/>
      <w:lvlJc w:val="left"/>
      <w:pPr>
        <w:ind w:left="8475" w:hanging="360"/>
      </w:pPr>
    </w:lvl>
    <w:lvl w:ilvl="4" w:tplc="04060019" w:tentative="1">
      <w:start w:val="1"/>
      <w:numFmt w:val="lowerLetter"/>
      <w:lvlText w:val="%5."/>
      <w:lvlJc w:val="left"/>
      <w:pPr>
        <w:ind w:left="9195" w:hanging="360"/>
      </w:pPr>
    </w:lvl>
    <w:lvl w:ilvl="5" w:tplc="0406001B" w:tentative="1">
      <w:start w:val="1"/>
      <w:numFmt w:val="lowerRoman"/>
      <w:lvlText w:val="%6."/>
      <w:lvlJc w:val="right"/>
      <w:pPr>
        <w:ind w:left="9915" w:hanging="180"/>
      </w:pPr>
    </w:lvl>
    <w:lvl w:ilvl="6" w:tplc="0406000F" w:tentative="1">
      <w:start w:val="1"/>
      <w:numFmt w:val="decimal"/>
      <w:lvlText w:val="%7."/>
      <w:lvlJc w:val="left"/>
      <w:pPr>
        <w:ind w:left="10635" w:hanging="360"/>
      </w:pPr>
    </w:lvl>
    <w:lvl w:ilvl="7" w:tplc="04060019" w:tentative="1">
      <w:start w:val="1"/>
      <w:numFmt w:val="lowerLetter"/>
      <w:lvlText w:val="%8."/>
      <w:lvlJc w:val="left"/>
      <w:pPr>
        <w:ind w:left="11355" w:hanging="360"/>
      </w:pPr>
    </w:lvl>
    <w:lvl w:ilvl="8" w:tplc="0406001B" w:tentative="1">
      <w:start w:val="1"/>
      <w:numFmt w:val="lowerRoman"/>
      <w:lvlText w:val="%9."/>
      <w:lvlJc w:val="right"/>
      <w:pPr>
        <w:ind w:left="12075" w:hanging="180"/>
      </w:pPr>
    </w:lvl>
  </w:abstractNum>
  <w:abstractNum w:abstractNumId="5" w15:restartNumberingAfterBreak="0">
    <w:nsid w:val="6F805513"/>
    <w:multiLevelType w:val="hybridMultilevel"/>
    <w:tmpl w:val="ABEABD9E"/>
    <w:lvl w:ilvl="0" w:tplc="42DEB596">
      <w:start w:val="1"/>
      <w:numFmt w:val="decimal"/>
      <w:lvlText w:val="%1."/>
      <w:lvlJc w:val="left"/>
      <w:pPr>
        <w:ind w:left="6390" w:hanging="360"/>
      </w:pPr>
      <w:rPr>
        <w:rFonts w:hint="default"/>
      </w:rPr>
    </w:lvl>
    <w:lvl w:ilvl="1" w:tplc="04060019" w:tentative="1">
      <w:start w:val="1"/>
      <w:numFmt w:val="lowerLetter"/>
      <w:lvlText w:val="%2."/>
      <w:lvlJc w:val="left"/>
      <w:pPr>
        <w:ind w:left="7110" w:hanging="360"/>
      </w:pPr>
    </w:lvl>
    <w:lvl w:ilvl="2" w:tplc="0406001B" w:tentative="1">
      <w:start w:val="1"/>
      <w:numFmt w:val="lowerRoman"/>
      <w:lvlText w:val="%3."/>
      <w:lvlJc w:val="right"/>
      <w:pPr>
        <w:ind w:left="7830" w:hanging="180"/>
      </w:pPr>
    </w:lvl>
    <w:lvl w:ilvl="3" w:tplc="0406000F" w:tentative="1">
      <w:start w:val="1"/>
      <w:numFmt w:val="decimal"/>
      <w:lvlText w:val="%4."/>
      <w:lvlJc w:val="left"/>
      <w:pPr>
        <w:ind w:left="8550" w:hanging="360"/>
      </w:pPr>
    </w:lvl>
    <w:lvl w:ilvl="4" w:tplc="04060019" w:tentative="1">
      <w:start w:val="1"/>
      <w:numFmt w:val="lowerLetter"/>
      <w:lvlText w:val="%5."/>
      <w:lvlJc w:val="left"/>
      <w:pPr>
        <w:ind w:left="9270" w:hanging="360"/>
      </w:pPr>
    </w:lvl>
    <w:lvl w:ilvl="5" w:tplc="0406001B" w:tentative="1">
      <w:start w:val="1"/>
      <w:numFmt w:val="lowerRoman"/>
      <w:lvlText w:val="%6."/>
      <w:lvlJc w:val="right"/>
      <w:pPr>
        <w:ind w:left="9990" w:hanging="180"/>
      </w:pPr>
    </w:lvl>
    <w:lvl w:ilvl="6" w:tplc="0406000F" w:tentative="1">
      <w:start w:val="1"/>
      <w:numFmt w:val="decimal"/>
      <w:lvlText w:val="%7."/>
      <w:lvlJc w:val="left"/>
      <w:pPr>
        <w:ind w:left="10710" w:hanging="360"/>
      </w:pPr>
    </w:lvl>
    <w:lvl w:ilvl="7" w:tplc="04060019" w:tentative="1">
      <w:start w:val="1"/>
      <w:numFmt w:val="lowerLetter"/>
      <w:lvlText w:val="%8."/>
      <w:lvlJc w:val="left"/>
      <w:pPr>
        <w:ind w:left="11430" w:hanging="360"/>
      </w:pPr>
    </w:lvl>
    <w:lvl w:ilvl="8" w:tplc="0406001B" w:tentative="1">
      <w:start w:val="1"/>
      <w:numFmt w:val="lowerRoman"/>
      <w:lvlText w:val="%9."/>
      <w:lvlJc w:val="right"/>
      <w:pPr>
        <w:ind w:left="12150" w:hanging="180"/>
      </w:pPr>
    </w:lvl>
  </w:abstractNum>
  <w:num w:numId="1">
    <w:abstractNumId w:val="1"/>
  </w:num>
  <w:num w:numId="2">
    <w:abstractNumId w:val="4"/>
  </w:num>
  <w:num w:numId="3">
    <w:abstractNumId w:val="0"/>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F74"/>
    <w:rsid w:val="00031119"/>
    <w:rsid w:val="00045F30"/>
    <w:rsid w:val="00097A74"/>
    <w:rsid w:val="0016291B"/>
    <w:rsid w:val="002422CE"/>
    <w:rsid w:val="00252BC3"/>
    <w:rsid w:val="0032219F"/>
    <w:rsid w:val="003921DC"/>
    <w:rsid w:val="003D358B"/>
    <w:rsid w:val="00430276"/>
    <w:rsid w:val="00487521"/>
    <w:rsid w:val="004C4D3C"/>
    <w:rsid w:val="00597023"/>
    <w:rsid w:val="005B4F32"/>
    <w:rsid w:val="005E0EA2"/>
    <w:rsid w:val="005E2D00"/>
    <w:rsid w:val="005F6E07"/>
    <w:rsid w:val="00611CAB"/>
    <w:rsid w:val="006C221D"/>
    <w:rsid w:val="006D3C17"/>
    <w:rsid w:val="00726060"/>
    <w:rsid w:val="00895BAF"/>
    <w:rsid w:val="008F4817"/>
    <w:rsid w:val="009314D9"/>
    <w:rsid w:val="00974703"/>
    <w:rsid w:val="009749AE"/>
    <w:rsid w:val="009D149A"/>
    <w:rsid w:val="009E5A15"/>
    <w:rsid w:val="00A20E38"/>
    <w:rsid w:val="00A3713C"/>
    <w:rsid w:val="00A533AA"/>
    <w:rsid w:val="00B201E4"/>
    <w:rsid w:val="00B96C14"/>
    <w:rsid w:val="00BD4439"/>
    <w:rsid w:val="00BE7EB9"/>
    <w:rsid w:val="00C079FA"/>
    <w:rsid w:val="00C14A37"/>
    <w:rsid w:val="00C25E98"/>
    <w:rsid w:val="00C666EC"/>
    <w:rsid w:val="00CA71D1"/>
    <w:rsid w:val="00D21A40"/>
    <w:rsid w:val="00D32E6A"/>
    <w:rsid w:val="00D82145"/>
    <w:rsid w:val="00DD46E0"/>
    <w:rsid w:val="00E257C2"/>
    <w:rsid w:val="00EB0921"/>
    <w:rsid w:val="00EB1A72"/>
    <w:rsid w:val="00EC0F74"/>
    <w:rsid w:val="00EC6E60"/>
    <w:rsid w:val="00EC759D"/>
    <w:rsid w:val="00EE2055"/>
    <w:rsid w:val="00F42C6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6C4BE9"/>
  <w15:docId w15:val="{FECC0F39-536D-49B2-BDC5-E2DD4F674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1DC"/>
    <w:pPr>
      <w:suppressAutoHyphens/>
      <w:spacing w:after="0" w:line="240" w:lineRule="auto"/>
    </w:pPr>
    <w:rPr>
      <w:rFonts w:ascii="Times New Roman" w:eastAsia="Times New Roman" w:hAnsi="Times New Roman" w:cs="Times New Roman"/>
      <w:sz w:val="24"/>
      <w:szCs w:val="24"/>
      <w:lang w:eastAsia="ar-SA"/>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C0F74"/>
    <w:pPr>
      <w:tabs>
        <w:tab w:val="center" w:pos="4819"/>
        <w:tab w:val="right" w:pos="9638"/>
      </w:tabs>
      <w:suppressAutoHyphens w:val="0"/>
    </w:pPr>
    <w:rPr>
      <w:rFonts w:asciiTheme="minorHAnsi" w:eastAsiaTheme="minorHAnsi" w:hAnsiTheme="minorHAnsi" w:cstheme="minorBidi"/>
      <w:sz w:val="22"/>
      <w:szCs w:val="22"/>
      <w:lang w:eastAsia="en-US"/>
    </w:rPr>
  </w:style>
  <w:style w:type="character" w:customStyle="1" w:styleId="SidehovedTegn">
    <w:name w:val="Sidehoved Tegn"/>
    <w:basedOn w:val="Standardskrifttypeiafsnit"/>
    <w:link w:val="Sidehoved"/>
    <w:uiPriority w:val="99"/>
    <w:rsid w:val="00EC0F74"/>
  </w:style>
  <w:style w:type="paragraph" w:styleId="Sidefod">
    <w:name w:val="footer"/>
    <w:basedOn w:val="Normal"/>
    <w:link w:val="SidefodTegn"/>
    <w:uiPriority w:val="99"/>
    <w:unhideWhenUsed/>
    <w:rsid w:val="00EC0F74"/>
    <w:pPr>
      <w:tabs>
        <w:tab w:val="center" w:pos="4819"/>
        <w:tab w:val="right" w:pos="9638"/>
      </w:tabs>
      <w:suppressAutoHyphens w:val="0"/>
    </w:pPr>
    <w:rPr>
      <w:rFonts w:asciiTheme="minorHAnsi" w:eastAsiaTheme="minorHAnsi" w:hAnsiTheme="minorHAnsi" w:cstheme="minorBidi"/>
      <w:sz w:val="22"/>
      <w:szCs w:val="22"/>
      <w:lang w:eastAsia="en-US"/>
    </w:rPr>
  </w:style>
  <w:style w:type="character" w:customStyle="1" w:styleId="SidefodTegn">
    <w:name w:val="Sidefod Tegn"/>
    <w:basedOn w:val="Standardskrifttypeiafsnit"/>
    <w:link w:val="Sidefod"/>
    <w:uiPriority w:val="99"/>
    <w:rsid w:val="00EC0F74"/>
  </w:style>
  <w:style w:type="paragraph" w:styleId="Markeringsbobletekst">
    <w:name w:val="Balloon Text"/>
    <w:basedOn w:val="Normal"/>
    <w:link w:val="MarkeringsbobletekstTegn"/>
    <w:uiPriority w:val="99"/>
    <w:semiHidden/>
    <w:unhideWhenUsed/>
    <w:rsid w:val="00EC0F74"/>
    <w:pPr>
      <w:suppressAutoHyphens w:val="0"/>
    </w:pPr>
    <w:rPr>
      <w:rFonts w:ascii="Tahoma" w:eastAsiaTheme="minorHAnsi" w:hAnsi="Tahoma" w:cs="Tahoma"/>
      <w:sz w:val="16"/>
      <w:szCs w:val="16"/>
      <w:lang w:eastAsia="en-US"/>
    </w:rPr>
  </w:style>
  <w:style w:type="character" w:customStyle="1" w:styleId="MarkeringsbobletekstTegn">
    <w:name w:val="Markeringsbobletekst Tegn"/>
    <w:basedOn w:val="Standardskrifttypeiafsnit"/>
    <w:link w:val="Markeringsbobletekst"/>
    <w:uiPriority w:val="99"/>
    <w:semiHidden/>
    <w:rsid w:val="00EC0F74"/>
    <w:rPr>
      <w:rFonts w:ascii="Tahoma" w:hAnsi="Tahoma" w:cs="Tahoma"/>
      <w:sz w:val="16"/>
      <w:szCs w:val="16"/>
    </w:rPr>
  </w:style>
  <w:style w:type="paragraph" w:styleId="Listeafsnit">
    <w:name w:val="List Paragraph"/>
    <w:basedOn w:val="Normal"/>
    <w:uiPriority w:val="34"/>
    <w:qFormat/>
    <w:rsid w:val="00487521"/>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Standardskrifttypeiafsnit"/>
    <w:semiHidden/>
    <w:rsid w:val="003921DC"/>
    <w:rPr>
      <w:color w:val="0000FF"/>
      <w:u w:val="single"/>
    </w:rPr>
  </w:style>
  <w:style w:type="paragraph" w:styleId="Brdtekst">
    <w:name w:val="Body Text"/>
    <w:basedOn w:val="Normal"/>
    <w:link w:val="BrdtekstTegn"/>
    <w:semiHidden/>
    <w:unhideWhenUsed/>
    <w:rsid w:val="005E0EA2"/>
    <w:pPr>
      <w:suppressAutoHyphens w:val="0"/>
    </w:pPr>
    <w:rPr>
      <w:rFonts w:ascii="Arial" w:hAnsi="Arial" w:cs="Arial"/>
      <w:lang w:eastAsia="da-DK"/>
    </w:rPr>
  </w:style>
  <w:style w:type="character" w:customStyle="1" w:styleId="BrdtekstTegn">
    <w:name w:val="Brødtekst Tegn"/>
    <w:basedOn w:val="Standardskrifttypeiafsnit"/>
    <w:link w:val="Brdtekst"/>
    <w:semiHidden/>
    <w:rsid w:val="005E0EA2"/>
    <w:rPr>
      <w:rFonts w:ascii="Arial" w:eastAsia="Times New Roman" w:hAnsi="Arial" w:cs="Arial"/>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82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2015-12-14T00:00:00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222</Words>
  <Characters>1355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dc:creator>
  <cp:lastModifiedBy>Hanne Schonemann</cp:lastModifiedBy>
  <cp:revision>2</cp:revision>
  <dcterms:created xsi:type="dcterms:W3CDTF">2019-05-10T17:24:00Z</dcterms:created>
  <dcterms:modified xsi:type="dcterms:W3CDTF">2019-05-10T17:24:00Z</dcterms:modified>
</cp:coreProperties>
</file>